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1E92" w14:textId="77777777" w:rsidR="00575FE8" w:rsidRPr="00575FE8" w:rsidRDefault="00575FE8" w:rsidP="00575FE8">
      <w:pPr>
        <w:pStyle w:val="Nagwek2"/>
        <w:jc w:val="center"/>
        <w:rPr>
          <w:color w:val="365F91" w:themeColor="accent1" w:themeShade="BF"/>
          <w:sz w:val="28"/>
          <w:szCs w:val="28"/>
          <w:lang w:val="pl-PL"/>
        </w:rPr>
      </w:pPr>
      <w:r w:rsidRPr="00575FE8">
        <w:rPr>
          <w:color w:val="365F91" w:themeColor="accent1" w:themeShade="BF"/>
          <w:sz w:val="28"/>
          <w:szCs w:val="28"/>
          <w:lang w:val="pl-PL"/>
        </w:rPr>
        <w:t>FORMULARZ ZGŁOSZENIA UWAG</w:t>
      </w:r>
    </w:p>
    <w:p w14:paraId="1CF1B483" w14:textId="77777777" w:rsidR="00575FE8" w:rsidRPr="00575FE8" w:rsidRDefault="00575FE8" w:rsidP="00575FE8">
      <w:pPr>
        <w:pStyle w:val="Nagwek2"/>
        <w:jc w:val="center"/>
        <w:rPr>
          <w:color w:val="auto"/>
          <w:sz w:val="24"/>
          <w:szCs w:val="24"/>
          <w:lang w:val="pl-PL"/>
        </w:rPr>
      </w:pPr>
      <w:r w:rsidRPr="00575FE8">
        <w:rPr>
          <w:color w:val="auto"/>
          <w:sz w:val="24"/>
          <w:szCs w:val="24"/>
          <w:lang w:val="pl-PL"/>
        </w:rPr>
        <w:t>w ramach konsultacji społecznych</w:t>
      </w:r>
    </w:p>
    <w:p w14:paraId="7FA6C799" w14:textId="77777777" w:rsidR="00575FE8" w:rsidRPr="00575FE8" w:rsidRDefault="00575FE8" w:rsidP="00575FE8">
      <w:pPr>
        <w:pStyle w:val="Nagwek2"/>
        <w:jc w:val="center"/>
        <w:rPr>
          <w:color w:val="auto"/>
          <w:sz w:val="24"/>
          <w:szCs w:val="24"/>
          <w:lang w:val="pl-PL"/>
        </w:rPr>
      </w:pPr>
      <w:r w:rsidRPr="00575FE8">
        <w:rPr>
          <w:color w:val="auto"/>
          <w:sz w:val="24"/>
          <w:szCs w:val="24"/>
          <w:lang w:val="pl-PL"/>
        </w:rPr>
        <w:t>STRATEGICZNEJ OCENY ODDZIAŁYWANIA NA ŚRODOWISKO (SOOŚ)</w:t>
      </w:r>
    </w:p>
    <w:p w14:paraId="3C4439C2" w14:textId="77777777" w:rsidR="00575FE8" w:rsidRPr="00575FE8" w:rsidRDefault="00575FE8" w:rsidP="00575FE8">
      <w:pPr>
        <w:pStyle w:val="Nagwek2"/>
        <w:jc w:val="center"/>
        <w:rPr>
          <w:color w:val="auto"/>
          <w:sz w:val="24"/>
          <w:szCs w:val="24"/>
          <w:lang w:val="pl-PL"/>
        </w:rPr>
      </w:pPr>
      <w:r w:rsidRPr="00575FE8">
        <w:rPr>
          <w:color w:val="auto"/>
          <w:sz w:val="24"/>
          <w:szCs w:val="24"/>
          <w:lang w:val="pl-PL"/>
        </w:rPr>
        <w:t>projektu dokumentu:</w:t>
      </w:r>
    </w:p>
    <w:p w14:paraId="2068A703" w14:textId="06E6752F" w:rsidR="00575FE8" w:rsidRPr="00575FE8" w:rsidRDefault="00575FE8" w:rsidP="00575FE8">
      <w:pPr>
        <w:pStyle w:val="Nagwek2"/>
        <w:jc w:val="center"/>
        <w:rPr>
          <w:i/>
          <w:iCs/>
          <w:color w:val="auto"/>
          <w:sz w:val="24"/>
          <w:szCs w:val="24"/>
          <w:lang w:val="pl-PL"/>
        </w:rPr>
      </w:pPr>
      <w:r w:rsidRPr="00575FE8">
        <w:rPr>
          <w:i/>
          <w:iCs/>
          <w:color w:val="auto"/>
          <w:sz w:val="24"/>
          <w:szCs w:val="24"/>
          <w:lang w:val="pl-PL"/>
        </w:rPr>
        <w:t xml:space="preserve">Strategia Rozwoju Gminy Wieliszew </w:t>
      </w:r>
      <w:r w:rsidRPr="00EB4C57">
        <w:rPr>
          <w:i/>
          <w:iCs/>
          <w:color w:val="auto"/>
          <w:sz w:val="24"/>
          <w:szCs w:val="24"/>
          <w:lang w:val="pl-PL"/>
        </w:rPr>
        <w:t>do 2040 roku</w:t>
      </w:r>
      <w:r w:rsidRPr="00575FE8">
        <w:rPr>
          <w:i/>
          <w:iCs/>
          <w:color w:val="auto"/>
          <w:sz w:val="24"/>
          <w:szCs w:val="24"/>
          <w:lang w:val="pl-PL"/>
        </w:rPr>
        <w:t xml:space="preserve"> </w:t>
      </w:r>
    </w:p>
    <w:p w14:paraId="7C9A663B" w14:textId="77777777" w:rsidR="00B8785C" w:rsidRDefault="00D07E33">
      <w:pPr>
        <w:pStyle w:val="Nagwek2"/>
      </w:pPr>
      <w:r>
        <w:t>I. DANE OSOBOWE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8785C" w14:paraId="529158D3" w14:textId="77777777">
        <w:tc>
          <w:tcPr>
            <w:tcW w:w="4320" w:type="dxa"/>
          </w:tcPr>
          <w:p w14:paraId="4A50F346" w14:textId="77777777" w:rsidR="00B8785C" w:rsidRDefault="00D07E33">
            <w:r>
              <w:t>Imię i nazwisko / nazwa podmiotu:</w:t>
            </w:r>
          </w:p>
        </w:tc>
        <w:tc>
          <w:tcPr>
            <w:tcW w:w="4320" w:type="dxa"/>
          </w:tcPr>
          <w:p w14:paraId="1E91986D" w14:textId="77777777" w:rsidR="00B8785C" w:rsidRDefault="00B8785C"/>
        </w:tc>
      </w:tr>
      <w:tr w:rsidR="00B8785C" w14:paraId="0A02A940" w14:textId="77777777">
        <w:tc>
          <w:tcPr>
            <w:tcW w:w="4320" w:type="dxa"/>
          </w:tcPr>
          <w:p w14:paraId="2D097E94" w14:textId="77777777" w:rsidR="00B8785C" w:rsidRDefault="00D07E33">
            <w:r>
              <w:t>Adres zamieszkania / siedziby:</w:t>
            </w:r>
          </w:p>
        </w:tc>
        <w:tc>
          <w:tcPr>
            <w:tcW w:w="4320" w:type="dxa"/>
          </w:tcPr>
          <w:p w14:paraId="6049CB21" w14:textId="77777777" w:rsidR="00B8785C" w:rsidRDefault="00B8785C"/>
        </w:tc>
      </w:tr>
      <w:tr w:rsidR="00B8785C" w14:paraId="1C72C411" w14:textId="77777777">
        <w:tc>
          <w:tcPr>
            <w:tcW w:w="4320" w:type="dxa"/>
          </w:tcPr>
          <w:p w14:paraId="2323C42F" w14:textId="77777777" w:rsidR="00B8785C" w:rsidRDefault="00D07E33">
            <w:r>
              <w:t>Telefon kontaktowy:</w:t>
            </w:r>
          </w:p>
        </w:tc>
        <w:tc>
          <w:tcPr>
            <w:tcW w:w="4320" w:type="dxa"/>
          </w:tcPr>
          <w:p w14:paraId="2E2A00F0" w14:textId="77777777" w:rsidR="00B8785C" w:rsidRDefault="00B8785C"/>
        </w:tc>
      </w:tr>
      <w:tr w:rsidR="00B8785C" w14:paraId="79EB95A8" w14:textId="77777777">
        <w:tc>
          <w:tcPr>
            <w:tcW w:w="4320" w:type="dxa"/>
          </w:tcPr>
          <w:p w14:paraId="79D88196" w14:textId="77777777" w:rsidR="00B8785C" w:rsidRDefault="00D07E33">
            <w:r>
              <w:t>Adres e-mail (opcjonalnie):</w:t>
            </w:r>
          </w:p>
        </w:tc>
        <w:tc>
          <w:tcPr>
            <w:tcW w:w="4320" w:type="dxa"/>
          </w:tcPr>
          <w:p w14:paraId="01F0474A" w14:textId="77777777" w:rsidR="00B8785C" w:rsidRDefault="00B8785C"/>
        </w:tc>
      </w:tr>
      <w:tr w:rsidR="00B8785C" w14:paraId="3FF19F60" w14:textId="77777777">
        <w:tc>
          <w:tcPr>
            <w:tcW w:w="4320" w:type="dxa"/>
          </w:tcPr>
          <w:p w14:paraId="5DD93B94" w14:textId="77777777" w:rsidR="00B8785C" w:rsidRDefault="00D07E33">
            <w:r>
              <w:t>Reprezentowana organizacja (jeśli dotyczy):</w:t>
            </w:r>
          </w:p>
        </w:tc>
        <w:tc>
          <w:tcPr>
            <w:tcW w:w="4320" w:type="dxa"/>
          </w:tcPr>
          <w:p w14:paraId="71CF7CBF" w14:textId="77777777" w:rsidR="00B8785C" w:rsidRDefault="00B8785C"/>
        </w:tc>
      </w:tr>
    </w:tbl>
    <w:p w14:paraId="337C069C" w14:textId="77777777" w:rsidR="00B8785C" w:rsidRDefault="00B8785C"/>
    <w:p w14:paraId="38165541" w14:textId="77777777" w:rsidR="00B8785C" w:rsidRDefault="00D07E33">
      <w:pPr>
        <w:pStyle w:val="Nagwek2"/>
      </w:pPr>
      <w:r>
        <w:t>II. ZGŁASZANE UWAGI, OPINIE, PROPOZYCJE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5"/>
        <w:gridCol w:w="1350"/>
        <w:gridCol w:w="1309"/>
        <w:gridCol w:w="1326"/>
        <w:gridCol w:w="1937"/>
        <w:gridCol w:w="1473"/>
      </w:tblGrid>
      <w:tr w:rsidR="00B8785C" w14:paraId="3FCA93EA" w14:textId="77777777">
        <w:tc>
          <w:tcPr>
            <w:tcW w:w="1440" w:type="dxa"/>
          </w:tcPr>
          <w:p w14:paraId="4BD17C7F" w14:textId="77777777" w:rsidR="00B8785C" w:rsidRDefault="00D07E33">
            <w:r>
              <w:t>Lp.</w:t>
            </w:r>
          </w:p>
        </w:tc>
        <w:tc>
          <w:tcPr>
            <w:tcW w:w="1440" w:type="dxa"/>
          </w:tcPr>
          <w:p w14:paraId="3EA204D4" w14:textId="77777777" w:rsidR="00B8785C" w:rsidRDefault="00D07E33">
            <w:r>
              <w:t>Rozdział</w:t>
            </w:r>
          </w:p>
        </w:tc>
        <w:tc>
          <w:tcPr>
            <w:tcW w:w="1440" w:type="dxa"/>
          </w:tcPr>
          <w:p w14:paraId="68A01A0C" w14:textId="77777777" w:rsidR="00B8785C" w:rsidRDefault="00D07E33">
            <w:r>
              <w:t>Strona</w:t>
            </w:r>
          </w:p>
        </w:tc>
        <w:tc>
          <w:tcPr>
            <w:tcW w:w="1440" w:type="dxa"/>
          </w:tcPr>
          <w:p w14:paraId="611420D0" w14:textId="77777777" w:rsidR="00B8785C" w:rsidRDefault="00D07E33">
            <w:r>
              <w:t>Obecny zapis</w:t>
            </w:r>
          </w:p>
        </w:tc>
        <w:tc>
          <w:tcPr>
            <w:tcW w:w="1440" w:type="dxa"/>
          </w:tcPr>
          <w:p w14:paraId="5C3BBF53" w14:textId="77777777" w:rsidR="00B8785C" w:rsidRDefault="00D07E33">
            <w:r>
              <w:t>Treść uwagi/propozycja zmiany</w:t>
            </w:r>
          </w:p>
        </w:tc>
        <w:tc>
          <w:tcPr>
            <w:tcW w:w="1440" w:type="dxa"/>
          </w:tcPr>
          <w:p w14:paraId="7B27C557" w14:textId="77777777" w:rsidR="00B8785C" w:rsidRDefault="00D07E33">
            <w:r>
              <w:t>Uzasadnienie zmiany</w:t>
            </w:r>
          </w:p>
        </w:tc>
      </w:tr>
      <w:tr w:rsidR="00B8785C" w14:paraId="2B475CC4" w14:textId="77777777">
        <w:tc>
          <w:tcPr>
            <w:tcW w:w="1440" w:type="dxa"/>
          </w:tcPr>
          <w:p w14:paraId="599954D8" w14:textId="77777777" w:rsidR="00B8785C" w:rsidRDefault="00D07E33">
            <w:r>
              <w:t>1.</w:t>
            </w:r>
          </w:p>
        </w:tc>
        <w:tc>
          <w:tcPr>
            <w:tcW w:w="1440" w:type="dxa"/>
          </w:tcPr>
          <w:p w14:paraId="6A58BE54" w14:textId="77777777" w:rsidR="00B8785C" w:rsidRDefault="00B8785C"/>
        </w:tc>
        <w:tc>
          <w:tcPr>
            <w:tcW w:w="1440" w:type="dxa"/>
          </w:tcPr>
          <w:p w14:paraId="698A90E1" w14:textId="77777777" w:rsidR="00B8785C" w:rsidRDefault="00B8785C"/>
        </w:tc>
        <w:tc>
          <w:tcPr>
            <w:tcW w:w="1440" w:type="dxa"/>
          </w:tcPr>
          <w:p w14:paraId="03E4E4F4" w14:textId="77777777" w:rsidR="00B8785C" w:rsidRDefault="00B8785C"/>
        </w:tc>
        <w:tc>
          <w:tcPr>
            <w:tcW w:w="1440" w:type="dxa"/>
          </w:tcPr>
          <w:p w14:paraId="7F30169D" w14:textId="77777777" w:rsidR="00B8785C" w:rsidRDefault="00B8785C"/>
        </w:tc>
        <w:tc>
          <w:tcPr>
            <w:tcW w:w="1440" w:type="dxa"/>
          </w:tcPr>
          <w:p w14:paraId="72E08B27" w14:textId="77777777" w:rsidR="00B8785C" w:rsidRDefault="00B8785C"/>
        </w:tc>
      </w:tr>
      <w:tr w:rsidR="00B8785C" w14:paraId="75FFBA8D" w14:textId="77777777">
        <w:tc>
          <w:tcPr>
            <w:tcW w:w="1440" w:type="dxa"/>
          </w:tcPr>
          <w:p w14:paraId="6BBE9FF2" w14:textId="77777777" w:rsidR="00B8785C" w:rsidRDefault="00D07E33">
            <w:r>
              <w:t>2.</w:t>
            </w:r>
          </w:p>
        </w:tc>
        <w:tc>
          <w:tcPr>
            <w:tcW w:w="1440" w:type="dxa"/>
          </w:tcPr>
          <w:p w14:paraId="0B0AF177" w14:textId="77777777" w:rsidR="00B8785C" w:rsidRDefault="00B8785C"/>
        </w:tc>
        <w:tc>
          <w:tcPr>
            <w:tcW w:w="1440" w:type="dxa"/>
          </w:tcPr>
          <w:p w14:paraId="3DDE2119" w14:textId="77777777" w:rsidR="00B8785C" w:rsidRDefault="00B8785C"/>
        </w:tc>
        <w:tc>
          <w:tcPr>
            <w:tcW w:w="1440" w:type="dxa"/>
          </w:tcPr>
          <w:p w14:paraId="0DA87EC6" w14:textId="77777777" w:rsidR="00B8785C" w:rsidRDefault="00B8785C"/>
        </w:tc>
        <w:tc>
          <w:tcPr>
            <w:tcW w:w="1440" w:type="dxa"/>
          </w:tcPr>
          <w:p w14:paraId="1414185F" w14:textId="77777777" w:rsidR="00B8785C" w:rsidRDefault="00B8785C"/>
        </w:tc>
        <w:tc>
          <w:tcPr>
            <w:tcW w:w="1440" w:type="dxa"/>
          </w:tcPr>
          <w:p w14:paraId="61F7AEF4" w14:textId="77777777" w:rsidR="00B8785C" w:rsidRDefault="00B8785C"/>
        </w:tc>
      </w:tr>
      <w:tr w:rsidR="00B8785C" w14:paraId="7BAABAEA" w14:textId="77777777">
        <w:tc>
          <w:tcPr>
            <w:tcW w:w="1440" w:type="dxa"/>
          </w:tcPr>
          <w:p w14:paraId="6EA4B359" w14:textId="77777777" w:rsidR="00B8785C" w:rsidRDefault="00D07E33">
            <w:r>
              <w:t>3.</w:t>
            </w:r>
          </w:p>
        </w:tc>
        <w:tc>
          <w:tcPr>
            <w:tcW w:w="1440" w:type="dxa"/>
          </w:tcPr>
          <w:p w14:paraId="3F814E8D" w14:textId="77777777" w:rsidR="00B8785C" w:rsidRDefault="00B8785C"/>
        </w:tc>
        <w:tc>
          <w:tcPr>
            <w:tcW w:w="1440" w:type="dxa"/>
          </w:tcPr>
          <w:p w14:paraId="5EAF3C61" w14:textId="77777777" w:rsidR="00B8785C" w:rsidRDefault="00B8785C"/>
        </w:tc>
        <w:tc>
          <w:tcPr>
            <w:tcW w:w="1440" w:type="dxa"/>
          </w:tcPr>
          <w:p w14:paraId="03AC482F" w14:textId="77777777" w:rsidR="00B8785C" w:rsidRDefault="00B8785C"/>
        </w:tc>
        <w:tc>
          <w:tcPr>
            <w:tcW w:w="1440" w:type="dxa"/>
          </w:tcPr>
          <w:p w14:paraId="0359D89E" w14:textId="77777777" w:rsidR="00B8785C" w:rsidRDefault="00B8785C"/>
        </w:tc>
        <w:tc>
          <w:tcPr>
            <w:tcW w:w="1440" w:type="dxa"/>
          </w:tcPr>
          <w:p w14:paraId="28D7D8F3" w14:textId="77777777" w:rsidR="00B8785C" w:rsidRDefault="00B8785C"/>
        </w:tc>
      </w:tr>
    </w:tbl>
    <w:p w14:paraId="5FD19EA3" w14:textId="77777777" w:rsidR="00B8785C" w:rsidRDefault="00B8785C"/>
    <w:p w14:paraId="07BFC855" w14:textId="77777777" w:rsidR="00B8785C" w:rsidRDefault="00D07E33">
      <w:pPr>
        <w:pStyle w:val="Nagwek2"/>
      </w:pPr>
      <w:r>
        <w:t>III. SPOSÓB ZŁOŻENIA FORMULARZA</w:t>
      </w:r>
    </w:p>
    <w:p w14:paraId="32CB6DF0" w14:textId="77777777" w:rsidR="00575FE8" w:rsidRPr="00575FE8" w:rsidRDefault="00575FE8" w:rsidP="00575FE8">
      <w:pPr>
        <w:rPr>
          <w:lang w:val="pl-PL"/>
        </w:rPr>
      </w:pPr>
      <w:r w:rsidRPr="00575FE8">
        <w:rPr>
          <w:lang w:val="pl-PL"/>
        </w:rPr>
        <w:t>Formularz można złożyć:</w:t>
      </w:r>
    </w:p>
    <w:p w14:paraId="41456C80" w14:textId="77777777" w:rsidR="00575FE8" w:rsidRPr="00575FE8" w:rsidRDefault="00575FE8" w:rsidP="00575FE8">
      <w:pPr>
        <w:numPr>
          <w:ilvl w:val="0"/>
          <w:numId w:val="10"/>
        </w:numPr>
        <w:rPr>
          <w:lang w:val="pl-PL"/>
        </w:rPr>
      </w:pPr>
      <w:r w:rsidRPr="00575FE8">
        <w:rPr>
          <w:lang w:val="pl-PL"/>
        </w:rPr>
        <w:t>osobiście w Urzędzie Gminy Wieliszew w Biurze Obsługi Klienta,</w:t>
      </w:r>
      <w:r w:rsidRPr="00575FE8">
        <w:rPr>
          <w:lang w:val="pl-PL"/>
        </w:rPr>
        <w:br/>
        <w:t>ul. Krzysztofa Kamila Baczyńskiego 1, 05-135 Wieliszew</w:t>
      </w:r>
      <w:r w:rsidRPr="00575FE8">
        <w:rPr>
          <w:lang w:val="pl-PL"/>
        </w:rPr>
        <w:br/>
        <w:t>(poniedziałek: 8.00–18.00; wtorek–piątek: 8.00–16.00);</w:t>
      </w:r>
    </w:p>
    <w:p w14:paraId="1F603BF3" w14:textId="77777777" w:rsidR="00575FE8" w:rsidRPr="00575FE8" w:rsidRDefault="00575FE8" w:rsidP="00575FE8">
      <w:pPr>
        <w:numPr>
          <w:ilvl w:val="0"/>
          <w:numId w:val="10"/>
        </w:numPr>
        <w:rPr>
          <w:lang w:val="pl-PL"/>
        </w:rPr>
      </w:pPr>
      <w:r w:rsidRPr="00575FE8">
        <w:rPr>
          <w:lang w:val="pl-PL"/>
        </w:rPr>
        <w:t>przesłać pocztą na adres: Urząd Gminy Wieliszew,</w:t>
      </w:r>
      <w:r w:rsidRPr="00575FE8">
        <w:rPr>
          <w:lang w:val="pl-PL"/>
        </w:rPr>
        <w:br/>
        <w:t>ul. Krzysztofa Kamila Baczyńskiego 1, 05-135 Wieliszew;</w:t>
      </w:r>
    </w:p>
    <w:p w14:paraId="49E89DC3" w14:textId="77777777" w:rsidR="00575FE8" w:rsidRPr="00575FE8" w:rsidRDefault="00575FE8" w:rsidP="00575FE8">
      <w:pPr>
        <w:numPr>
          <w:ilvl w:val="0"/>
          <w:numId w:val="10"/>
        </w:numPr>
        <w:rPr>
          <w:lang w:val="pl-PL"/>
        </w:rPr>
      </w:pPr>
      <w:r w:rsidRPr="00575FE8">
        <w:rPr>
          <w:lang w:val="pl-PL"/>
        </w:rPr>
        <w:t>przesłać drogą elektroniczną:</w:t>
      </w:r>
    </w:p>
    <w:p w14:paraId="7BF91C6D" w14:textId="77777777" w:rsidR="00575FE8" w:rsidRPr="00575FE8" w:rsidRDefault="00575FE8" w:rsidP="00575FE8">
      <w:pPr>
        <w:numPr>
          <w:ilvl w:val="1"/>
          <w:numId w:val="10"/>
        </w:numPr>
        <w:rPr>
          <w:lang w:val="pl-PL"/>
        </w:rPr>
      </w:pPr>
      <w:r w:rsidRPr="00575FE8">
        <w:rPr>
          <w:lang w:val="pl-PL"/>
        </w:rPr>
        <w:t>na adres e-mail: strategia@wieliszew.pl,</w:t>
      </w:r>
    </w:p>
    <w:p w14:paraId="1EC47298" w14:textId="77777777" w:rsidR="00575FE8" w:rsidRPr="00575FE8" w:rsidRDefault="00575FE8" w:rsidP="00575FE8">
      <w:pPr>
        <w:numPr>
          <w:ilvl w:val="1"/>
          <w:numId w:val="10"/>
        </w:numPr>
        <w:rPr>
          <w:lang w:val="pl-PL"/>
        </w:rPr>
      </w:pPr>
      <w:r w:rsidRPr="00575FE8">
        <w:rPr>
          <w:lang w:val="pl-PL"/>
        </w:rPr>
        <w:t>za pośrednictwem adresu do doręczeń elektronicznych (e-Doręczenia),</w:t>
      </w:r>
    </w:p>
    <w:p w14:paraId="637514AE" w14:textId="6913339A" w:rsidR="00B8785C" w:rsidRDefault="00EC7226" w:rsidP="00EC7226">
      <w:r>
        <w:t xml:space="preserve">Z dopiskiem: </w:t>
      </w:r>
      <w:r w:rsidRPr="00EC7226">
        <w:rPr>
          <w:b/>
          <w:bCs/>
          <w:i/>
          <w:iCs/>
        </w:rPr>
        <w:t xml:space="preserve">Konsultacje społeczne </w:t>
      </w:r>
      <w:r w:rsidR="00575FE8">
        <w:rPr>
          <w:b/>
          <w:bCs/>
          <w:i/>
          <w:iCs/>
        </w:rPr>
        <w:t>SOOŚ</w:t>
      </w:r>
      <w:r>
        <w:br/>
      </w:r>
      <w:r>
        <w:br/>
      </w:r>
      <w:r>
        <w:lastRenderedPageBreak/>
        <w:t xml:space="preserve">Termin składania </w:t>
      </w:r>
      <w:r w:rsidRPr="00C86E5D">
        <w:t>uwag: od 2</w:t>
      </w:r>
      <w:r w:rsidR="00EB4C57">
        <w:t>6</w:t>
      </w:r>
      <w:r w:rsidRPr="00C86E5D">
        <w:t>.</w:t>
      </w:r>
      <w:r w:rsidR="00EB4C57">
        <w:t>01</w:t>
      </w:r>
      <w:r w:rsidRPr="00C86E5D">
        <w:t xml:space="preserve"> do </w:t>
      </w:r>
      <w:r w:rsidR="00EB4C57">
        <w:t>15</w:t>
      </w:r>
      <w:r w:rsidRPr="00C86E5D">
        <w:t>.</w:t>
      </w:r>
      <w:r w:rsidR="00EB4C57">
        <w:t>02</w:t>
      </w:r>
      <w:r w:rsidRPr="00C86E5D">
        <w:t xml:space="preserve">. </w:t>
      </w:r>
      <w:r w:rsidR="00EB4C57">
        <w:t xml:space="preserve">2026 r. </w:t>
      </w:r>
      <w:r w:rsidRPr="00C86E5D">
        <w:t>Uwagi</w:t>
      </w:r>
      <w:r>
        <w:t xml:space="preserve"> złożone po terminie nie będą rozpatrywane.</w:t>
      </w:r>
    </w:p>
    <w:p w14:paraId="1DA75312" w14:textId="77777777" w:rsidR="00B8785C" w:rsidRDefault="00D07E33">
      <w:pPr>
        <w:pStyle w:val="Nagwek2"/>
      </w:pPr>
      <w:r>
        <w:t>IV. OŚWIADCZENIE</w:t>
      </w:r>
    </w:p>
    <w:p w14:paraId="372A96AE" w14:textId="77777777" w:rsidR="00B8785C" w:rsidRDefault="00D07E33">
      <w:r>
        <w:t>Oświadczam, że zapoznałem(-am) się z zasadami konsultacji społecznych oraz z klauzulą informacyjną dotyczącą przetwarzania danych osobowych.</w:t>
      </w:r>
    </w:p>
    <w:p w14:paraId="77E37370" w14:textId="77777777" w:rsidR="00B8785C" w:rsidRDefault="00D07E33">
      <w:r>
        <w:br/>
      </w:r>
      <w:r>
        <w:br/>
        <w:t>Podpis: .......................................................    Data: .......................................................</w:t>
      </w:r>
    </w:p>
    <w:p w14:paraId="6BD094E8" w14:textId="77777777" w:rsidR="00B8785C" w:rsidRDefault="00D07E33">
      <w:r>
        <w:br w:type="page"/>
      </w:r>
    </w:p>
    <w:p w14:paraId="3BED86FC" w14:textId="77777777" w:rsidR="00B8785C" w:rsidRDefault="00D07E33">
      <w:pPr>
        <w:pStyle w:val="Nagwek1"/>
      </w:pPr>
      <w:r>
        <w:lastRenderedPageBreak/>
        <w:t>KLAUZULA INFORMACYJNA RODO</w:t>
      </w:r>
    </w:p>
    <w:p w14:paraId="22605162" w14:textId="77777777" w:rsidR="00B8785C" w:rsidRDefault="00D07E33">
      <w:r>
        <w:t>Zgodnie z art. 13 ust. 1 i 2 rozporządzenia Parlamentu Europejskiego i Rady (UE) 2016/679 z dnia 27 kwietnia 2016 r. w sprawie ochrony osób fizycznych w związku z przetwarzaniem danych osobowych (RODO), informuję, że:</w:t>
      </w:r>
    </w:p>
    <w:p w14:paraId="4B7B9C73" w14:textId="602DC416" w:rsidR="006B5E79" w:rsidRDefault="00D07E33">
      <w:pPr>
        <w:rPr>
          <w:b/>
          <w:bCs/>
          <w:lang w:val="pl-PL"/>
        </w:rPr>
      </w:pPr>
      <w:r>
        <w:t xml:space="preserve">1. Administratorem danych osobowych jest Wójt Gminy </w:t>
      </w:r>
      <w:r w:rsidR="00CD3660">
        <w:t>Wieliszew</w:t>
      </w:r>
      <w:r>
        <w:t xml:space="preserve"> z siedzibą przy ul.</w:t>
      </w:r>
      <w:r w:rsidR="00CD3660">
        <w:t>K.K. Baczyńskiego 1</w:t>
      </w:r>
      <w:r>
        <w:t xml:space="preserve">, </w:t>
      </w:r>
      <w:r w:rsidR="00CD3660">
        <w:t>05-135</w:t>
      </w:r>
      <w:r>
        <w:t xml:space="preserve">, </w:t>
      </w:r>
      <w:r w:rsidR="00CD3660">
        <w:t>Wieliszew</w:t>
      </w:r>
      <w:r>
        <w:t>.</w:t>
      </w:r>
      <w:r>
        <w:br/>
        <w:t xml:space="preserve">2. Kontakt z inspektorem ochrony danych: e-mail: </w:t>
      </w:r>
      <w:r w:rsidR="006B5E79">
        <w:t>iod@wieliszew.pl</w:t>
      </w:r>
      <w:r>
        <w:br/>
        <w:t xml:space="preserve">3. Cel przetwarzania danych: rozpatrzenie zgłoszonych uwag w ramach konsultacji społecznych </w:t>
      </w:r>
      <w:r w:rsidR="006B5E79" w:rsidRPr="006B5E79">
        <w:rPr>
          <w:lang w:val="pl-PL"/>
        </w:rPr>
        <w:t>STRATEGICZNEJ OCENY ODDZIAŁYWANIA NA ŚRODOWISKO (SOOŚ)</w:t>
      </w:r>
      <w:r w:rsidR="006B5E79" w:rsidRPr="006B5E79">
        <w:rPr>
          <w:lang w:val="pl-PL"/>
        </w:rPr>
        <w:t xml:space="preserve"> </w:t>
      </w:r>
      <w:r w:rsidR="006B5E79" w:rsidRPr="006B5E79">
        <w:rPr>
          <w:lang w:val="pl-PL"/>
        </w:rPr>
        <w:t>projektu dokumentu</w:t>
      </w:r>
      <w:r w:rsidR="006B5E79" w:rsidRPr="006B5E79">
        <w:rPr>
          <w:lang w:val="pl-PL"/>
        </w:rPr>
        <w:t xml:space="preserve">: </w:t>
      </w:r>
      <w:r w:rsidR="006B5E79" w:rsidRPr="006B5E79">
        <w:rPr>
          <w:i/>
          <w:iCs/>
          <w:lang w:val="pl-PL"/>
        </w:rPr>
        <w:t>Strategia Rozwoju Gminy Wieliszew do 2040 roku</w:t>
      </w:r>
      <w:r w:rsidR="006B5E79">
        <w:rPr>
          <w:i/>
          <w:iCs/>
          <w:lang w:val="pl-PL"/>
        </w:rPr>
        <w:t>.</w:t>
      </w:r>
      <w:r w:rsidR="006B5E79" w:rsidRPr="006B5E79">
        <w:rPr>
          <w:i/>
          <w:iCs/>
          <w:lang w:val="pl-PL"/>
        </w:rPr>
        <w:t xml:space="preserve"> </w:t>
      </w:r>
    </w:p>
    <w:p w14:paraId="641EDC4A" w14:textId="18608FDC" w:rsidR="00B8785C" w:rsidRPr="006B5E79" w:rsidRDefault="00D07E33">
      <w:pPr>
        <w:rPr>
          <w:b/>
          <w:bCs/>
          <w:lang w:val="pl-PL"/>
        </w:rPr>
      </w:pPr>
      <w:r>
        <w:t>4. Podstawa prawna przetwarzania danych:</w:t>
      </w:r>
      <w:r>
        <w:br/>
        <w:t xml:space="preserve">   - art. 6 ust. 1 lit. c RODO (obowiązek prawny ciążący na administratorze),</w:t>
      </w:r>
      <w:r>
        <w:br/>
        <w:t xml:space="preserve">   - art. 5a ustawy z dnia 8 marca 1990 r. o samorządzie gminnym (Dz.U. z 202</w:t>
      </w:r>
      <w:r w:rsidR="00945F89">
        <w:t>5</w:t>
      </w:r>
      <w:r>
        <w:t xml:space="preserve"> r. poz. </w:t>
      </w:r>
      <w:r w:rsidR="00945F89">
        <w:t>1153</w:t>
      </w:r>
      <w:r>
        <w:t xml:space="preserve"> z późn. zm.).</w:t>
      </w:r>
      <w:r>
        <w:br/>
        <w:t>5. Odbiorcy danych: upoważnieni pracownicy Urzędu Gminy oraz podmioty wspierające proces konsultacji na podstawie umów powierzenia.</w:t>
      </w:r>
      <w:r>
        <w:br/>
        <w:t>6. Okres przechowywania danych: przez okres prowadzenia konsultacji oraz archiwizacji dokumentacji zgodnie z przepisami o narodowym zasobie archiwalnym.</w:t>
      </w:r>
      <w:r>
        <w:br/>
        <w:t>7. Prawa osoby, której dane dotyczą: prawo dostępu do danych, sprostowania, ograniczenia przetwarzania, wniesienia skargi do Prezesa UODO.</w:t>
      </w:r>
      <w:r>
        <w:br/>
        <w:t>8. Podanie danych jest dobrowolne, ale niezbędne do rozpatrzenia zgłoszonej uwagi.</w:t>
      </w:r>
    </w:p>
    <w:p w14:paraId="0EF5EBDC" w14:textId="77777777" w:rsidR="00B8785C" w:rsidRDefault="00B8785C"/>
    <w:p w14:paraId="0B661CC2" w14:textId="77777777" w:rsidR="00B8785C" w:rsidRDefault="00D07E33">
      <w:pPr>
        <w:pStyle w:val="Nagwek2"/>
      </w:pPr>
      <w:r>
        <w:t>Podstawa prawna:</w:t>
      </w:r>
    </w:p>
    <w:p w14:paraId="6769FD0A" w14:textId="1250E354" w:rsidR="00B8785C" w:rsidRDefault="00D07E33">
      <w:r>
        <w:t>• art. 5a ustawy z dnia 8 marca 1990 r. o samorządzie gminnym (Dz.U. z 202</w:t>
      </w:r>
      <w:r w:rsidR="00945F89">
        <w:t>5</w:t>
      </w:r>
      <w:r>
        <w:t xml:space="preserve"> r. poz. </w:t>
      </w:r>
      <w:r w:rsidR="00945F89">
        <w:t>1153</w:t>
      </w:r>
      <w:r>
        <w:t xml:space="preserve"> z późn. zm.),</w:t>
      </w:r>
      <w:r>
        <w:br/>
        <w:t>• ustawa z dnia 6 grudnia 2006 r. o zasadach prowadzenia polityki rozwoju (Dz.U. z 202</w:t>
      </w:r>
      <w:r w:rsidR="00945F89">
        <w:t>5</w:t>
      </w:r>
      <w:r>
        <w:t xml:space="preserve"> r. poz. </w:t>
      </w:r>
      <w:r w:rsidR="00945F89">
        <w:t>198</w:t>
      </w:r>
      <w:r>
        <w:t xml:space="preserve"> z późn. zm.),</w:t>
      </w:r>
      <w:r>
        <w:br/>
        <w:t>• rozporządzenie (UE) 2016/679 (RODO).</w:t>
      </w:r>
    </w:p>
    <w:sectPr w:rsidR="00B878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5139" w14:textId="77777777" w:rsidR="008A5A93" w:rsidRDefault="008A5A93" w:rsidP="006C6600">
      <w:pPr>
        <w:spacing w:after="0" w:line="240" w:lineRule="auto"/>
      </w:pPr>
      <w:r>
        <w:separator/>
      </w:r>
    </w:p>
  </w:endnote>
  <w:endnote w:type="continuationSeparator" w:id="0">
    <w:p w14:paraId="02697B59" w14:textId="77777777" w:rsidR="008A5A93" w:rsidRDefault="008A5A93" w:rsidP="006C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EFCE" w14:textId="77777777" w:rsidR="008A5A93" w:rsidRDefault="008A5A93" w:rsidP="006C6600">
      <w:pPr>
        <w:spacing w:after="0" w:line="240" w:lineRule="auto"/>
      </w:pPr>
      <w:r>
        <w:separator/>
      </w:r>
    </w:p>
  </w:footnote>
  <w:footnote w:type="continuationSeparator" w:id="0">
    <w:p w14:paraId="5A76C430" w14:textId="77777777" w:rsidR="008A5A93" w:rsidRDefault="008A5A93" w:rsidP="006C6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CD59B7"/>
    <w:multiLevelType w:val="multilevel"/>
    <w:tmpl w:val="1ED2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47045">
    <w:abstractNumId w:val="8"/>
  </w:num>
  <w:num w:numId="2" w16cid:durableId="1956015355">
    <w:abstractNumId w:val="6"/>
  </w:num>
  <w:num w:numId="3" w16cid:durableId="1677224721">
    <w:abstractNumId w:val="5"/>
  </w:num>
  <w:num w:numId="4" w16cid:durableId="1749695764">
    <w:abstractNumId w:val="4"/>
  </w:num>
  <w:num w:numId="5" w16cid:durableId="1628968367">
    <w:abstractNumId w:val="7"/>
  </w:num>
  <w:num w:numId="6" w16cid:durableId="1682581674">
    <w:abstractNumId w:val="3"/>
  </w:num>
  <w:num w:numId="7" w16cid:durableId="1707486063">
    <w:abstractNumId w:val="2"/>
  </w:num>
  <w:num w:numId="8" w16cid:durableId="283004213">
    <w:abstractNumId w:val="1"/>
  </w:num>
  <w:num w:numId="9" w16cid:durableId="730466979">
    <w:abstractNumId w:val="0"/>
  </w:num>
  <w:num w:numId="10" w16cid:durableId="10201631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928"/>
    <w:rsid w:val="000B21CA"/>
    <w:rsid w:val="000D2BF5"/>
    <w:rsid w:val="0015074B"/>
    <w:rsid w:val="002274FB"/>
    <w:rsid w:val="002659A3"/>
    <w:rsid w:val="0029639D"/>
    <w:rsid w:val="00326F90"/>
    <w:rsid w:val="004E1903"/>
    <w:rsid w:val="00575FE8"/>
    <w:rsid w:val="00654F2A"/>
    <w:rsid w:val="006B5E79"/>
    <w:rsid w:val="006C6600"/>
    <w:rsid w:val="008A5A93"/>
    <w:rsid w:val="00945F89"/>
    <w:rsid w:val="00A433CD"/>
    <w:rsid w:val="00A84284"/>
    <w:rsid w:val="00AA1D8D"/>
    <w:rsid w:val="00B47730"/>
    <w:rsid w:val="00B63472"/>
    <w:rsid w:val="00B8785C"/>
    <w:rsid w:val="00C66C96"/>
    <w:rsid w:val="00C86E5D"/>
    <w:rsid w:val="00CB0664"/>
    <w:rsid w:val="00CD3660"/>
    <w:rsid w:val="00D07E33"/>
    <w:rsid w:val="00DA79DE"/>
    <w:rsid w:val="00DB08B0"/>
    <w:rsid w:val="00EB4C57"/>
    <w:rsid w:val="00EC72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88584"/>
  <w14:defaultImageDpi w14:val="300"/>
  <w15:docId w15:val="{FB16FC1D-D613-4720-87B7-397D45E7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2274F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74F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21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1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1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1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1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70BAC4-AA27-4BB7-BCF8-D7FC56DE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441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Myszkowska</cp:lastModifiedBy>
  <cp:revision>3</cp:revision>
  <dcterms:created xsi:type="dcterms:W3CDTF">2026-01-26T12:37:00Z</dcterms:created>
  <dcterms:modified xsi:type="dcterms:W3CDTF">2026-01-26T12:39:00Z</dcterms:modified>
  <cp:category/>
</cp:coreProperties>
</file>