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E9" w:rsidRDefault="002942E9" w:rsidP="00280791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D5949" w:rsidRPr="00917BD7" w:rsidRDefault="00FC15C1" w:rsidP="00280791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576FE" w:rsidRPr="00917BD7">
        <w:rPr>
          <w:rFonts w:ascii="Times New Roman" w:eastAsia="Times New Roman" w:hAnsi="Times New Roman" w:cs="Times New Roman"/>
          <w:lang w:eastAsia="pl-PL"/>
        </w:rPr>
        <w:t xml:space="preserve">Wieliszew, dnia </w:t>
      </w:r>
      <w:r w:rsidR="002703F0">
        <w:rPr>
          <w:rFonts w:ascii="Times New Roman" w:eastAsia="Times New Roman" w:hAnsi="Times New Roman" w:cs="Times New Roman"/>
          <w:lang w:eastAsia="pl-PL"/>
        </w:rPr>
        <w:t xml:space="preserve">4 </w:t>
      </w:r>
      <w:r w:rsidR="00CF2BC1">
        <w:rPr>
          <w:rFonts w:ascii="Times New Roman" w:eastAsia="Times New Roman" w:hAnsi="Times New Roman" w:cs="Times New Roman"/>
          <w:lang w:eastAsia="pl-PL"/>
        </w:rPr>
        <w:t>października</w:t>
      </w:r>
      <w:r w:rsidR="008576FE" w:rsidRPr="00917BD7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C73F33" w:rsidRPr="00917BD7">
        <w:rPr>
          <w:rFonts w:ascii="Times New Roman" w:eastAsia="Times New Roman" w:hAnsi="Times New Roman" w:cs="Times New Roman"/>
          <w:lang w:eastAsia="pl-PL"/>
        </w:rPr>
        <w:t>2</w:t>
      </w:r>
      <w:r w:rsidR="00AB1100">
        <w:rPr>
          <w:rFonts w:ascii="Times New Roman" w:eastAsia="Times New Roman" w:hAnsi="Times New Roman" w:cs="Times New Roman"/>
          <w:lang w:eastAsia="pl-PL"/>
        </w:rPr>
        <w:t>4</w:t>
      </w:r>
      <w:r w:rsidR="00DC5D74" w:rsidRPr="00917B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76FE" w:rsidRPr="00917BD7">
        <w:rPr>
          <w:rFonts w:ascii="Times New Roman" w:eastAsia="Times New Roman" w:hAnsi="Times New Roman" w:cs="Times New Roman"/>
          <w:lang w:eastAsia="pl-PL"/>
        </w:rPr>
        <w:t>r.</w:t>
      </w:r>
    </w:p>
    <w:p w:rsidR="007012C0" w:rsidRPr="00917BD7" w:rsidRDefault="007012C0" w:rsidP="0085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2E9" w:rsidRPr="002942E9" w:rsidRDefault="002942E9" w:rsidP="0029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659"/>
          <w:sz w:val="24"/>
          <w:szCs w:val="24"/>
          <w:lang w:eastAsia="pl-PL"/>
        </w:rPr>
      </w:pPr>
      <w:r w:rsidRPr="002942E9">
        <w:rPr>
          <w:rFonts w:ascii="Times New Roman" w:eastAsia="Times New Roman" w:hAnsi="Times New Roman" w:cs="Times New Roman"/>
          <w:b/>
          <w:bCs/>
          <w:color w:val="002659"/>
          <w:sz w:val="24"/>
          <w:szCs w:val="24"/>
          <w:lang w:eastAsia="pl-PL"/>
        </w:rPr>
        <w:t>Wspólne posiedzenie Komisji Rozwoju i Zagospodarowania Przestrzennego oraz Komisji Bezpieczeństwa, Porządku Publicznego i Ochrony Przeciwpożarowej</w:t>
      </w:r>
    </w:p>
    <w:p w:rsidR="00CF2BC1" w:rsidRDefault="002942E9" w:rsidP="002942E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2659"/>
          <w:lang w:eastAsia="pl-PL"/>
        </w:rPr>
      </w:pPr>
      <w:r w:rsidRPr="002942E9">
        <w:rPr>
          <w:rFonts w:ascii="Times New Roman" w:eastAsia="Times New Roman" w:hAnsi="Times New Roman" w:cs="Times New Roman"/>
          <w:color w:val="002659"/>
          <w:lang w:eastAsia="pl-PL"/>
        </w:rPr>
        <w:t>Zapraszamy do udziału we wspólnym wyjazdowym posiedzeniu Komisji Rozwoju</w:t>
      </w:r>
      <w:r w:rsidRPr="002942E9">
        <w:rPr>
          <w:rFonts w:ascii="Times New Roman" w:eastAsia="Times New Roman" w:hAnsi="Times New Roman" w:cs="Times New Roman"/>
          <w:color w:val="002659"/>
          <w:lang w:eastAsia="pl-PL"/>
        </w:rPr>
        <w:br/>
        <w:t>i Zagospodarowania Przestrzennego oraz Komisji Bezpieczeństwa, Porządku Publicznego</w:t>
      </w:r>
      <w:r w:rsidRPr="002942E9">
        <w:rPr>
          <w:rFonts w:ascii="Times New Roman" w:eastAsia="Times New Roman" w:hAnsi="Times New Roman" w:cs="Times New Roman"/>
          <w:color w:val="002659"/>
          <w:lang w:eastAsia="pl-PL"/>
        </w:rPr>
        <w:br/>
        <w:t>i Ochrony Przeciwpożarowej, które odbędzie się w dniu </w:t>
      </w:r>
      <w:r w:rsidR="00957CD0">
        <w:rPr>
          <w:rFonts w:ascii="Times New Roman" w:eastAsia="Times New Roman" w:hAnsi="Times New Roman" w:cs="Times New Roman"/>
          <w:b/>
          <w:bCs/>
          <w:color w:val="002659"/>
          <w:lang w:eastAsia="pl-PL"/>
        </w:rPr>
        <w:t>8</w:t>
      </w:r>
      <w:r w:rsidR="00CF2BC1">
        <w:rPr>
          <w:rFonts w:ascii="Times New Roman" w:eastAsia="Times New Roman" w:hAnsi="Times New Roman" w:cs="Times New Roman"/>
          <w:b/>
          <w:bCs/>
          <w:color w:val="002659"/>
          <w:lang w:eastAsia="pl-PL"/>
        </w:rPr>
        <w:t xml:space="preserve"> października 2024 r., o godz. 15</w:t>
      </w:r>
      <w:r w:rsidR="00780AFE">
        <w:rPr>
          <w:rFonts w:ascii="Times New Roman" w:eastAsia="Times New Roman" w:hAnsi="Times New Roman" w:cs="Times New Roman"/>
          <w:b/>
          <w:bCs/>
          <w:color w:val="002659"/>
          <w:lang w:eastAsia="pl-PL"/>
        </w:rPr>
        <w:t>.3</w:t>
      </w:r>
      <w:r w:rsidRPr="002942E9">
        <w:rPr>
          <w:rFonts w:ascii="Times New Roman" w:eastAsia="Times New Roman" w:hAnsi="Times New Roman" w:cs="Times New Roman"/>
          <w:b/>
          <w:bCs/>
          <w:color w:val="002659"/>
          <w:lang w:eastAsia="pl-PL"/>
        </w:rPr>
        <w:t>0. </w:t>
      </w:r>
    </w:p>
    <w:p w:rsidR="002942E9" w:rsidRPr="002942E9" w:rsidRDefault="002942E9" w:rsidP="002942E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2659"/>
          <w:lang w:eastAsia="pl-PL"/>
        </w:rPr>
      </w:pPr>
      <w:r w:rsidRPr="002942E9">
        <w:rPr>
          <w:rFonts w:ascii="Times New Roman" w:eastAsia="Times New Roman" w:hAnsi="Times New Roman" w:cs="Times New Roman"/>
          <w:color w:val="002659"/>
          <w:lang w:eastAsia="pl-PL"/>
        </w:rPr>
        <w:t>Posiedzenie rozpocznie się w Sal</w:t>
      </w:r>
      <w:r>
        <w:rPr>
          <w:rFonts w:ascii="Times New Roman" w:eastAsia="Times New Roman" w:hAnsi="Times New Roman" w:cs="Times New Roman"/>
          <w:color w:val="002659"/>
          <w:lang w:eastAsia="pl-PL"/>
        </w:rPr>
        <w:t xml:space="preserve">i Koncertowej im. K. Klenczona, </w:t>
      </w:r>
      <w:r w:rsidRPr="002942E9">
        <w:rPr>
          <w:rFonts w:ascii="Times New Roman" w:eastAsia="Times New Roman" w:hAnsi="Times New Roman" w:cs="Times New Roman"/>
          <w:color w:val="002659"/>
          <w:lang w:eastAsia="pl-PL"/>
        </w:rPr>
        <w:t xml:space="preserve">ul. K. K. </w:t>
      </w:r>
      <w:r w:rsidR="00CF2BC1">
        <w:rPr>
          <w:rFonts w:ascii="Times New Roman" w:eastAsia="Times New Roman" w:hAnsi="Times New Roman" w:cs="Times New Roman"/>
          <w:color w:val="002659"/>
          <w:lang w:eastAsia="pl-PL"/>
        </w:rPr>
        <w:t>Baczyńskiego 1, po czym nastąpi część wyjazdowa</w:t>
      </w:r>
      <w:r w:rsidR="005129C1">
        <w:rPr>
          <w:rFonts w:ascii="Times New Roman" w:eastAsia="Times New Roman" w:hAnsi="Times New Roman" w:cs="Times New Roman"/>
          <w:color w:val="002659"/>
          <w:lang w:eastAsia="pl-PL"/>
        </w:rPr>
        <w:t xml:space="preserve"> –</w:t>
      </w:r>
      <w:r w:rsidR="00CF2BC1">
        <w:rPr>
          <w:rFonts w:ascii="Times New Roman" w:eastAsia="Times New Roman" w:hAnsi="Times New Roman" w:cs="Times New Roman"/>
          <w:color w:val="002659"/>
          <w:lang w:eastAsia="pl-PL"/>
        </w:rPr>
        <w:t xml:space="preserve"> na zgł</w:t>
      </w:r>
      <w:r w:rsidR="005129C1">
        <w:rPr>
          <w:rFonts w:ascii="Times New Roman" w:eastAsia="Times New Roman" w:hAnsi="Times New Roman" w:cs="Times New Roman"/>
          <w:color w:val="002659"/>
          <w:lang w:eastAsia="pl-PL"/>
        </w:rPr>
        <w:t xml:space="preserve">oszone do kontroli place zabaw – a następnie powrót na część stacjonarną w Sali Koncertowej. </w:t>
      </w:r>
    </w:p>
    <w:p w:rsidR="00CF2BC1" w:rsidRDefault="00B52662" w:rsidP="005C5132">
      <w:pPr>
        <w:spacing w:before="24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17BD7">
        <w:rPr>
          <w:rFonts w:ascii="Times New Roman" w:eastAsia="Times New Roman" w:hAnsi="Times New Roman" w:cs="Times New Roman"/>
          <w:b/>
          <w:i/>
          <w:lang w:eastAsia="pl-PL"/>
        </w:rPr>
        <w:t>Proponowany porządek posiedzenia:</w:t>
      </w:r>
    </w:p>
    <w:p w:rsidR="00CF2BC1" w:rsidRPr="00CF2BC1" w:rsidRDefault="00CF2BC1" w:rsidP="005C5132">
      <w:pPr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Część I </w:t>
      </w:r>
      <w:r w:rsidRPr="002942E9">
        <w:rPr>
          <w:rFonts w:ascii="Times New Roman" w:eastAsia="Times New Roman" w:hAnsi="Times New Roman" w:cs="Times New Roman"/>
          <w:i/>
          <w:iCs/>
          <w:color w:val="002659"/>
          <w:lang w:eastAsia="pl-PL"/>
        </w:rPr>
        <w:t>–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stacjonarna </w:t>
      </w:r>
    </w:p>
    <w:p w:rsidR="00780AFE" w:rsidRDefault="00780AFE" w:rsidP="005C5132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2659"/>
          <w:lang w:eastAsia="pl-PL"/>
        </w:rPr>
      </w:pPr>
      <w:r w:rsidRPr="00780AFE">
        <w:rPr>
          <w:rFonts w:ascii="Times New Roman" w:eastAsia="Times New Roman" w:hAnsi="Times New Roman" w:cs="Times New Roman"/>
          <w:color w:val="002659"/>
          <w:lang w:eastAsia="pl-PL"/>
        </w:rPr>
        <w:t>Otwarcie posiedzenia.</w:t>
      </w:r>
    </w:p>
    <w:p w:rsidR="005129C1" w:rsidRPr="00780AFE" w:rsidRDefault="005129C1" w:rsidP="005C5132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2659"/>
          <w:lang w:eastAsia="pl-PL"/>
        </w:rPr>
      </w:pPr>
      <w:r>
        <w:rPr>
          <w:rFonts w:ascii="Times New Roman" w:eastAsia="Times New Roman" w:hAnsi="Times New Roman" w:cs="Times New Roman"/>
          <w:color w:val="002659"/>
          <w:lang w:eastAsia="pl-PL"/>
        </w:rPr>
        <w:t>Wybór Przewodniczącego Wspólnego posiedzenia Komisji.</w:t>
      </w:r>
    </w:p>
    <w:p w:rsidR="00780AFE" w:rsidRDefault="00780AFE" w:rsidP="005C5132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2659"/>
          <w:lang w:eastAsia="pl-PL"/>
        </w:rPr>
      </w:pPr>
      <w:r w:rsidRPr="00780AFE">
        <w:rPr>
          <w:rFonts w:ascii="Times New Roman" w:eastAsia="Times New Roman" w:hAnsi="Times New Roman" w:cs="Times New Roman"/>
          <w:color w:val="002659"/>
          <w:lang w:eastAsia="pl-PL"/>
        </w:rPr>
        <w:t>Przyjęcie porządku posiedzenia.</w:t>
      </w:r>
      <w:bookmarkStart w:id="0" w:name="_GoBack"/>
      <w:bookmarkEnd w:id="0"/>
    </w:p>
    <w:p w:rsidR="00CF2BC1" w:rsidRDefault="00CF2BC1" w:rsidP="005C5132">
      <w:pPr>
        <w:ind w:left="720" w:hanging="720"/>
        <w:jc w:val="both"/>
        <w:rPr>
          <w:rFonts w:ascii="Times New Roman" w:eastAsia="Times New Roman" w:hAnsi="Times New Roman" w:cs="Times New Roman"/>
          <w:i/>
          <w:color w:val="002659"/>
          <w:lang w:eastAsia="pl-PL"/>
        </w:rPr>
      </w:pPr>
      <w:r w:rsidRPr="00CF2BC1">
        <w:rPr>
          <w:rFonts w:ascii="Times New Roman" w:eastAsia="Times New Roman" w:hAnsi="Times New Roman" w:cs="Times New Roman"/>
          <w:i/>
          <w:color w:val="002659"/>
          <w:lang w:eastAsia="pl-PL"/>
        </w:rPr>
        <w:t>Część II</w:t>
      </w:r>
      <w:r>
        <w:rPr>
          <w:rFonts w:ascii="Times New Roman" w:eastAsia="Times New Roman" w:hAnsi="Times New Roman" w:cs="Times New Roman"/>
          <w:i/>
          <w:color w:val="002659"/>
          <w:lang w:eastAsia="pl-PL"/>
        </w:rPr>
        <w:t xml:space="preserve"> – wyjazdowa </w:t>
      </w:r>
    </w:p>
    <w:p w:rsidR="005129C1" w:rsidRDefault="005129C1" w:rsidP="005C5132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2659"/>
          <w:lang w:eastAsia="pl-PL"/>
        </w:rPr>
      </w:pPr>
      <w:r>
        <w:rPr>
          <w:rFonts w:ascii="Times New Roman" w:eastAsia="Times New Roman" w:hAnsi="Times New Roman" w:cs="Times New Roman"/>
          <w:color w:val="002659"/>
          <w:lang w:eastAsia="pl-PL"/>
        </w:rPr>
        <w:t>K</w:t>
      </w:r>
      <w:r w:rsidRPr="00780AFE">
        <w:rPr>
          <w:rFonts w:ascii="Times New Roman" w:eastAsia="Times New Roman" w:hAnsi="Times New Roman" w:cs="Times New Roman"/>
          <w:color w:val="002659"/>
          <w:lang w:eastAsia="pl-PL"/>
        </w:rPr>
        <w:t>ontrola placów zabaw</w:t>
      </w:r>
      <w:r>
        <w:rPr>
          <w:rFonts w:ascii="Times New Roman" w:eastAsia="Times New Roman" w:hAnsi="Times New Roman" w:cs="Times New Roman"/>
          <w:color w:val="002659"/>
          <w:lang w:eastAsia="pl-PL"/>
        </w:rPr>
        <w:t>.</w:t>
      </w:r>
    </w:p>
    <w:p w:rsidR="005129C1" w:rsidRPr="005C5132" w:rsidRDefault="005129C1" w:rsidP="005C5132">
      <w:pPr>
        <w:ind w:left="720" w:hanging="720"/>
        <w:jc w:val="both"/>
        <w:rPr>
          <w:rFonts w:ascii="Times New Roman" w:eastAsia="Times New Roman" w:hAnsi="Times New Roman" w:cs="Times New Roman"/>
          <w:i/>
          <w:color w:val="002659"/>
          <w:lang w:eastAsia="pl-PL"/>
        </w:rPr>
      </w:pPr>
      <w:r w:rsidRPr="005C5132">
        <w:rPr>
          <w:rFonts w:ascii="Times New Roman" w:eastAsia="Times New Roman" w:hAnsi="Times New Roman" w:cs="Times New Roman"/>
          <w:i/>
          <w:color w:val="002659"/>
          <w:lang w:eastAsia="pl-PL"/>
        </w:rPr>
        <w:t xml:space="preserve">Część III – stacjonarna </w:t>
      </w:r>
    </w:p>
    <w:p w:rsidR="00780AFE" w:rsidRPr="00B54C50" w:rsidRDefault="00780AFE" w:rsidP="005C5132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</w:pPr>
      <w:r w:rsidRPr="00B54C50"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  <w:t>Przyjęcie protokołów z poprze</w:t>
      </w:r>
      <w:r w:rsidR="005C5132" w:rsidRPr="00B54C50"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  <w:t>dnich posiedzeń poszczególnych K</w:t>
      </w:r>
      <w:r w:rsidRPr="00B54C50"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  <w:t>omisji.</w:t>
      </w:r>
    </w:p>
    <w:p w:rsidR="005C5132" w:rsidRPr="00B54C50" w:rsidRDefault="005129C1" w:rsidP="005C5132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</w:pPr>
      <w:r w:rsidRPr="00B54C50"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  <w:t xml:space="preserve">Sprawozdanie z działalności Komendanta Komisariatu Policji w Wieliszewie. </w:t>
      </w:r>
    </w:p>
    <w:p w:rsidR="005129C1" w:rsidRPr="00B54C50" w:rsidRDefault="005129C1" w:rsidP="005129C1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</w:pPr>
      <w:r w:rsidRPr="00B54C50"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  <w:t>Op</w:t>
      </w:r>
      <w:r w:rsidR="005C5132" w:rsidRPr="00B54C50"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  <w:t xml:space="preserve">iniowanie wniosku o dofinansowanie zakupu oznakowanego radiowozu dla Komisariatu Policji w Wieliszewie.  </w:t>
      </w:r>
    </w:p>
    <w:p w:rsidR="00780AFE" w:rsidRPr="00B54C50" w:rsidRDefault="00780AFE" w:rsidP="005129C1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</w:pPr>
      <w:r w:rsidRPr="00B54C50"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  <w:t>Opiniowanie projektów uchwał na sesję Rady Gminy.</w:t>
      </w:r>
    </w:p>
    <w:p w:rsidR="005C5132" w:rsidRPr="00B54C50" w:rsidRDefault="005C5132" w:rsidP="005129C1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</w:pPr>
      <w:r w:rsidRPr="00B54C50">
        <w:rPr>
          <w:rFonts w:ascii="Times New Roman" w:hAnsi="Times New Roman" w:cs="Times New Roman"/>
          <w:color w:val="17365D" w:themeColor="text2" w:themeShade="BF"/>
        </w:rPr>
        <w:t>Informacja na temat przygotowania do sezonu zimowego (sprzęt, pracownicy, roboty zlecone i przetargowe).</w:t>
      </w:r>
    </w:p>
    <w:p w:rsidR="00780AFE" w:rsidRPr="00B54C50" w:rsidRDefault="00780AFE" w:rsidP="005C5132">
      <w:pPr>
        <w:numPr>
          <w:ilvl w:val="0"/>
          <w:numId w:val="2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</w:pPr>
      <w:r w:rsidRPr="00B54C50">
        <w:rPr>
          <w:rFonts w:ascii="Times New Roman" w:eastAsia="Times New Roman" w:hAnsi="Times New Roman" w:cs="Times New Roman"/>
          <w:color w:val="17365D" w:themeColor="text2" w:themeShade="BF"/>
          <w:lang w:eastAsia="pl-PL"/>
        </w:rPr>
        <w:t>Sprawy różne.</w:t>
      </w:r>
    </w:p>
    <w:p w:rsidR="005C5132" w:rsidRPr="005C5132" w:rsidRDefault="005C5132" w:rsidP="005C5132">
      <w:pPr>
        <w:numPr>
          <w:ilvl w:val="0"/>
          <w:numId w:val="2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2659"/>
          <w:lang w:eastAsia="pl-PL"/>
        </w:rPr>
      </w:pPr>
      <w:r w:rsidRPr="005C5132">
        <w:rPr>
          <w:rFonts w:ascii="Times New Roman" w:eastAsia="Times New Roman" w:hAnsi="Times New Roman" w:cs="Times New Roman"/>
          <w:color w:val="002659"/>
          <w:lang w:eastAsia="pl-PL"/>
        </w:rPr>
        <w:t>Zamknięcie posiedzenia.</w:t>
      </w:r>
    </w:p>
    <w:p w:rsidR="00280791" w:rsidRPr="005C5132" w:rsidRDefault="00280791" w:rsidP="00DD10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F3C05" w:rsidRPr="005C5132" w:rsidRDefault="00DC5D74" w:rsidP="00DD10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5132">
        <w:rPr>
          <w:rFonts w:ascii="Times New Roman" w:eastAsia="Times New Roman" w:hAnsi="Times New Roman" w:cs="Times New Roman"/>
          <w:lang w:eastAsia="pl-PL"/>
        </w:rPr>
        <w:t xml:space="preserve">Przewodniczący Komisji </w:t>
      </w:r>
    </w:p>
    <w:p w:rsidR="00DD1027" w:rsidRPr="005C5132" w:rsidRDefault="00DC5D74" w:rsidP="00DD10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5132">
        <w:rPr>
          <w:rFonts w:ascii="Times New Roman" w:eastAsia="Times New Roman" w:hAnsi="Times New Roman" w:cs="Times New Roman"/>
          <w:lang w:eastAsia="pl-PL"/>
        </w:rPr>
        <w:t>Rozwoju i Zagospodarowania Przestrzennego </w:t>
      </w:r>
    </w:p>
    <w:p w:rsidR="00DD1027" w:rsidRPr="005C5132" w:rsidRDefault="00DC5D74" w:rsidP="009C0D9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5C5132">
        <w:rPr>
          <w:rFonts w:ascii="Times New Roman" w:eastAsia="Times New Roman" w:hAnsi="Times New Roman" w:cs="Times New Roman"/>
          <w:b/>
          <w:i/>
          <w:lang w:eastAsia="pl-PL"/>
        </w:rPr>
        <w:t>Rafał Donarski</w:t>
      </w:r>
    </w:p>
    <w:p w:rsidR="00280791" w:rsidRPr="005C5132" w:rsidRDefault="00280791" w:rsidP="0028079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C5132">
        <w:rPr>
          <w:rFonts w:ascii="Times New Roman" w:eastAsia="Times New Roman" w:hAnsi="Times New Roman" w:cs="Times New Roman"/>
          <w:bCs/>
          <w:lang w:eastAsia="pl-PL"/>
        </w:rPr>
        <w:t xml:space="preserve">Przewodniczący Komisji </w:t>
      </w:r>
    </w:p>
    <w:p w:rsidR="00280791" w:rsidRPr="005C5132" w:rsidRDefault="00280791" w:rsidP="002807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5132">
        <w:rPr>
          <w:rFonts w:ascii="Times New Roman" w:eastAsia="Times New Roman" w:hAnsi="Times New Roman" w:cs="Times New Roman"/>
          <w:bCs/>
          <w:lang w:eastAsia="pl-PL"/>
        </w:rPr>
        <w:t>Bezpieczeństwa, Porządku Publicznego i Ochrony Przeciwpożarowej</w:t>
      </w:r>
    </w:p>
    <w:p w:rsidR="00BF5420" w:rsidRPr="005C5132" w:rsidRDefault="00280791" w:rsidP="00780A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5C5132">
        <w:rPr>
          <w:rFonts w:ascii="Times New Roman" w:eastAsia="Times New Roman" w:hAnsi="Times New Roman" w:cs="Times New Roman"/>
          <w:b/>
          <w:bCs/>
          <w:i/>
          <w:lang w:eastAsia="pl-PL"/>
        </w:rPr>
        <w:t>Łukasz Miętek</w:t>
      </w:r>
    </w:p>
    <w:sectPr w:rsidR="00BF5420" w:rsidRPr="005C5132" w:rsidSect="007012C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236"/>
    <w:multiLevelType w:val="multilevel"/>
    <w:tmpl w:val="FD1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85682"/>
    <w:multiLevelType w:val="multilevel"/>
    <w:tmpl w:val="1496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B4400"/>
    <w:multiLevelType w:val="hybridMultilevel"/>
    <w:tmpl w:val="F4E21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4515"/>
    <w:multiLevelType w:val="multilevel"/>
    <w:tmpl w:val="001C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3561E"/>
    <w:multiLevelType w:val="multilevel"/>
    <w:tmpl w:val="2E2E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A0782"/>
    <w:multiLevelType w:val="multilevel"/>
    <w:tmpl w:val="7578FA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C6FC2"/>
    <w:multiLevelType w:val="multilevel"/>
    <w:tmpl w:val="65D2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36231"/>
    <w:multiLevelType w:val="multilevel"/>
    <w:tmpl w:val="4C52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21CE8"/>
    <w:multiLevelType w:val="multilevel"/>
    <w:tmpl w:val="C4C6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D13EF"/>
    <w:multiLevelType w:val="multilevel"/>
    <w:tmpl w:val="F80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909A5"/>
    <w:multiLevelType w:val="multilevel"/>
    <w:tmpl w:val="4C52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3630CA"/>
    <w:multiLevelType w:val="multilevel"/>
    <w:tmpl w:val="F0F4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1D412C"/>
    <w:multiLevelType w:val="hybridMultilevel"/>
    <w:tmpl w:val="C7DA7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4E3A7A"/>
    <w:multiLevelType w:val="multilevel"/>
    <w:tmpl w:val="429CE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42074"/>
    <w:multiLevelType w:val="multilevel"/>
    <w:tmpl w:val="58F6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C8697D"/>
    <w:multiLevelType w:val="multilevel"/>
    <w:tmpl w:val="2902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24548"/>
    <w:multiLevelType w:val="multilevel"/>
    <w:tmpl w:val="CE5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C856F4"/>
    <w:multiLevelType w:val="multilevel"/>
    <w:tmpl w:val="197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D25BD"/>
    <w:multiLevelType w:val="multilevel"/>
    <w:tmpl w:val="057C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B20523"/>
    <w:multiLevelType w:val="hybridMultilevel"/>
    <w:tmpl w:val="0AD6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12D18"/>
    <w:multiLevelType w:val="multilevel"/>
    <w:tmpl w:val="558085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D748F"/>
    <w:multiLevelType w:val="multilevel"/>
    <w:tmpl w:val="C7D0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D70E9"/>
    <w:multiLevelType w:val="multilevel"/>
    <w:tmpl w:val="C4C6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16"/>
  </w:num>
  <w:num w:numId="5">
    <w:abstractNumId w:val="11"/>
  </w:num>
  <w:num w:numId="6">
    <w:abstractNumId w:val="14"/>
  </w:num>
  <w:num w:numId="7">
    <w:abstractNumId w:val="4"/>
  </w:num>
  <w:num w:numId="8">
    <w:abstractNumId w:val="0"/>
  </w:num>
  <w:num w:numId="9">
    <w:abstractNumId w:val="22"/>
  </w:num>
  <w:num w:numId="10">
    <w:abstractNumId w:val="17"/>
  </w:num>
  <w:num w:numId="11">
    <w:abstractNumId w:val="9"/>
  </w:num>
  <w:num w:numId="12">
    <w:abstractNumId w:val="19"/>
  </w:num>
  <w:num w:numId="13">
    <w:abstractNumId w:val="15"/>
  </w:num>
  <w:num w:numId="14">
    <w:abstractNumId w:val="12"/>
  </w:num>
  <w:num w:numId="15">
    <w:abstractNumId w:val="21"/>
  </w:num>
  <w:num w:numId="16">
    <w:abstractNumId w:val="20"/>
  </w:num>
  <w:num w:numId="17">
    <w:abstractNumId w:val="8"/>
  </w:num>
  <w:num w:numId="18">
    <w:abstractNumId w:val="3"/>
  </w:num>
  <w:num w:numId="19">
    <w:abstractNumId w:val="13"/>
  </w:num>
  <w:num w:numId="20">
    <w:abstractNumId w:val="10"/>
  </w:num>
  <w:num w:numId="21">
    <w:abstractNumId w:val="5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FE"/>
    <w:rsid w:val="00024091"/>
    <w:rsid w:val="00050BEB"/>
    <w:rsid w:val="00075E7B"/>
    <w:rsid w:val="000D5949"/>
    <w:rsid w:val="000F3C05"/>
    <w:rsid w:val="001B3B67"/>
    <w:rsid w:val="0023332A"/>
    <w:rsid w:val="00252AC7"/>
    <w:rsid w:val="002703F0"/>
    <w:rsid w:val="00280791"/>
    <w:rsid w:val="00290829"/>
    <w:rsid w:val="002942E9"/>
    <w:rsid w:val="00377EE1"/>
    <w:rsid w:val="00440BC0"/>
    <w:rsid w:val="0045524B"/>
    <w:rsid w:val="00497938"/>
    <w:rsid w:val="004C07E0"/>
    <w:rsid w:val="004D7D45"/>
    <w:rsid w:val="004F1C1A"/>
    <w:rsid w:val="005129C1"/>
    <w:rsid w:val="005A01EE"/>
    <w:rsid w:val="005B18B4"/>
    <w:rsid w:val="005C5132"/>
    <w:rsid w:val="006509F5"/>
    <w:rsid w:val="006927CE"/>
    <w:rsid w:val="006A14AE"/>
    <w:rsid w:val="006B086D"/>
    <w:rsid w:val="007012C0"/>
    <w:rsid w:val="00741026"/>
    <w:rsid w:val="00780AFE"/>
    <w:rsid w:val="007A3EEA"/>
    <w:rsid w:val="007E492A"/>
    <w:rsid w:val="00822E3B"/>
    <w:rsid w:val="008576FE"/>
    <w:rsid w:val="00880238"/>
    <w:rsid w:val="008C648D"/>
    <w:rsid w:val="00917BD7"/>
    <w:rsid w:val="00932068"/>
    <w:rsid w:val="00957CD0"/>
    <w:rsid w:val="009730CB"/>
    <w:rsid w:val="009A4398"/>
    <w:rsid w:val="009C0D94"/>
    <w:rsid w:val="00A10E6C"/>
    <w:rsid w:val="00AB1100"/>
    <w:rsid w:val="00AC68D2"/>
    <w:rsid w:val="00AD2207"/>
    <w:rsid w:val="00B52662"/>
    <w:rsid w:val="00B54C50"/>
    <w:rsid w:val="00BF5420"/>
    <w:rsid w:val="00C73F33"/>
    <w:rsid w:val="00CF2BC1"/>
    <w:rsid w:val="00DC5D74"/>
    <w:rsid w:val="00DD1027"/>
    <w:rsid w:val="00E64978"/>
    <w:rsid w:val="00F44BCB"/>
    <w:rsid w:val="00FA56B2"/>
    <w:rsid w:val="00FB4EA0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EC202-666A-4D84-B746-E3401900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76FE"/>
    <w:rPr>
      <w:b/>
      <w:bCs/>
    </w:rPr>
  </w:style>
  <w:style w:type="character" w:styleId="Uwydatnienie">
    <w:name w:val="Emphasis"/>
    <w:basedOn w:val="Domylnaczcionkaakapitu"/>
    <w:uiPriority w:val="20"/>
    <w:qFormat/>
    <w:rsid w:val="008576F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A43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5D74"/>
    <w:pPr>
      <w:ind w:left="720"/>
      <w:contextualSpacing/>
    </w:pPr>
  </w:style>
  <w:style w:type="character" w:customStyle="1" w:styleId="field">
    <w:name w:val="field"/>
    <w:basedOn w:val="Domylnaczcionkaakapitu"/>
    <w:rsid w:val="0045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76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566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14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192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0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661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427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976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906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56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482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523">
          <w:marLeft w:val="0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954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765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036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3935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457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B128-D964-4AF4-8A09-D0AA5D8F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Melania Walaszczyk</cp:lastModifiedBy>
  <cp:revision>3</cp:revision>
  <cp:lastPrinted>2022-02-18T19:01:00Z</cp:lastPrinted>
  <dcterms:created xsi:type="dcterms:W3CDTF">2024-10-03T12:08:00Z</dcterms:created>
  <dcterms:modified xsi:type="dcterms:W3CDTF">2024-10-04T08:55:00Z</dcterms:modified>
</cp:coreProperties>
</file>