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CAB7" w14:textId="77777777" w:rsidR="001527AB" w:rsidRPr="001825AB" w:rsidRDefault="002530D0" w:rsidP="00D331FC">
      <w:pPr>
        <w:spacing w:line="240" w:lineRule="auto"/>
        <w:jc w:val="right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Projekt</w:t>
      </w:r>
    </w:p>
    <w:p w14:paraId="33F9887A" w14:textId="562F818A" w:rsidR="00206A2D" w:rsidRPr="001825AB" w:rsidRDefault="001D2C34" w:rsidP="00C94D04">
      <w:pPr>
        <w:jc w:val="center"/>
        <w:rPr>
          <w:rFonts w:asciiTheme="minorHAnsi" w:hAnsiTheme="minorHAnsi" w:cstheme="minorHAnsi"/>
          <w:b/>
        </w:rPr>
      </w:pPr>
      <w:r w:rsidRPr="001825AB">
        <w:rPr>
          <w:rFonts w:asciiTheme="minorHAnsi" w:hAnsiTheme="minorHAnsi" w:cstheme="minorHAnsi"/>
          <w:b/>
        </w:rPr>
        <w:t>ROCZNY</w:t>
      </w:r>
      <w:r w:rsidR="00206A2D" w:rsidRPr="001825AB">
        <w:rPr>
          <w:rFonts w:asciiTheme="minorHAnsi" w:hAnsiTheme="minorHAnsi" w:cstheme="minorHAnsi"/>
          <w:b/>
        </w:rPr>
        <w:t xml:space="preserve"> PROGRAM WSPÓŁPRACY GMINY WIELISZEW Z ORGANIZACJAMI POZARZĄDOWYMI I INNYMI PODMIOTAMI PROWADZĄCYMI DZIAŁAL</w:t>
      </w:r>
      <w:r w:rsidR="00356238" w:rsidRPr="001825AB">
        <w:rPr>
          <w:rFonts w:asciiTheme="minorHAnsi" w:hAnsiTheme="minorHAnsi" w:cstheme="minorHAnsi"/>
          <w:b/>
        </w:rPr>
        <w:t>NOŚĆ POŻYTKU PUBLICZNEGO NA 20</w:t>
      </w:r>
      <w:r w:rsidR="003D5B0D" w:rsidRPr="001825AB">
        <w:rPr>
          <w:rFonts w:asciiTheme="minorHAnsi" w:hAnsiTheme="minorHAnsi" w:cstheme="minorHAnsi"/>
          <w:b/>
        </w:rPr>
        <w:t>2</w:t>
      </w:r>
      <w:r w:rsidR="00331CCD">
        <w:rPr>
          <w:rFonts w:asciiTheme="minorHAnsi" w:hAnsiTheme="minorHAnsi" w:cstheme="minorHAnsi"/>
          <w:b/>
        </w:rPr>
        <w:t>4</w:t>
      </w:r>
      <w:r w:rsidR="00C94D04" w:rsidRPr="001825AB">
        <w:rPr>
          <w:rFonts w:asciiTheme="minorHAnsi" w:hAnsiTheme="minorHAnsi" w:cstheme="minorHAnsi"/>
          <w:b/>
        </w:rPr>
        <w:t xml:space="preserve"> ROK</w:t>
      </w:r>
    </w:p>
    <w:p w14:paraId="06F57A6E" w14:textId="77777777" w:rsidR="00206A2D" w:rsidRPr="001825AB" w:rsidRDefault="00206A2D" w:rsidP="003C37EB">
      <w:pPr>
        <w:jc w:val="center"/>
        <w:rPr>
          <w:rFonts w:asciiTheme="minorHAnsi" w:hAnsiTheme="minorHAnsi" w:cstheme="minorHAnsi"/>
          <w:b/>
        </w:rPr>
      </w:pPr>
      <w:r w:rsidRPr="001825AB">
        <w:rPr>
          <w:rFonts w:asciiTheme="minorHAnsi" w:hAnsiTheme="minorHAnsi" w:cstheme="minorHAnsi"/>
          <w:b/>
        </w:rPr>
        <w:t>WSTĘP</w:t>
      </w:r>
    </w:p>
    <w:p w14:paraId="126673BA" w14:textId="77777777" w:rsidR="00206A2D" w:rsidRPr="001825AB" w:rsidRDefault="00206A2D" w:rsidP="003C37E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1825AB">
        <w:rPr>
          <w:rFonts w:asciiTheme="minorHAnsi" w:hAnsiTheme="minorHAnsi" w:cstheme="minorHAnsi"/>
          <w:b/>
          <w:bCs/>
        </w:rPr>
        <w:t>Postanowienia ogólne</w:t>
      </w:r>
    </w:p>
    <w:p w14:paraId="641A2BD1" w14:textId="7409FD01" w:rsidR="00206A2D" w:rsidRPr="001825AB" w:rsidRDefault="00206A2D" w:rsidP="0083529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 xml:space="preserve">Podstawą prawną „Rocznego programu współpracy Gminy Wieliszew </w:t>
      </w:r>
      <w:r w:rsidRPr="001825AB">
        <w:rPr>
          <w:rFonts w:asciiTheme="minorHAnsi" w:hAnsiTheme="minorHAnsi" w:cstheme="minorHAnsi"/>
        </w:rPr>
        <w:br/>
        <w:t>z organizacjami pozarządowymi i innymi podmiotami prowadzącymi działal</w:t>
      </w:r>
      <w:r w:rsidR="002B6352" w:rsidRPr="001825AB">
        <w:rPr>
          <w:rFonts w:asciiTheme="minorHAnsi" w:hAnsiTheme="minorHAnsi" w:cstheme="minorHAnsi"/>
        </w:rPr>
        <w:t>ność pożytku publicznego na 20</w:t>
      </w:r>
      <w:r w:rsidR="00C94D04" w:rsidRPr="001825AB">
        <w:rPr>
          <w:rFonts w:asciiTheme="minorHAnsi" w:hAnsiTheme="minorHAnsi" w:cstheme="minorHAnsi"/>
        </w:rPr>
        <w:t>2</w:t>
      </w:r>
      <w:r w:rsidR="00734E22" w:rsidRPr="001825AB">
        <w:rPr>
          <w:rFonts w:asciiTheme="minorHAnsi" w:hAnsiTheme="minorHAnsi" w:cstheme="minorHAnsi"/>
        </w:rPr>
        <w:t>4</w:t>
      </w:r>
      <w:r w:rsidRPr="001825AB">
        <w:rPr>
          <w:rFonts w:asciiTheme="minorHAnsi" w:hAnsiTheme="minorHAnsi" w:cstheme="minorHAnsi"/>
        </w:rPr>
        <w:t xml:space="preserve"> rok”, zwanego dalej Programem Współpracy, jest ustawa z dnia 8 marca 1990</w:t>
      </w:r>
      <w:r w:rsidR="00C94D04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r. o samorządzie gminnym (</w:t>
      </w:r>
      <w:r w:rsidR="006A06BE" w:rsidRPr="001825AB">
        <w:rPr>
          <w:rFonts w:asciiTheme="minorHAnsi" w:hAnsiTheme="minorHAnsi" w:cstheme="minorHAnsi"/>
        </w:rPr>
        <w:t>Dz. U. z 2023 r., poz. 40</w:t>
      </w:r>
      <w:r w:rsidR="00734E22" w:rsidRPr="001825AB">
        <w:rPr>
          <w:rFonts w:asciiTheme="minorHAnsi" w:hAnsiTheme="minorHAnsi" w:cstheme="minorHAnsi"/>
        </w:rPr>
        <w:t xml:space="preserve"> z późn. zm. </w:t>
      </w:r>
      <w:r w:rsidR="006A06BE" w:rsidRPr="001825AB">
        <w:rPr>
          <w:rFonts w:asciiTheme="minorHAnsi" w:hAnsiTheme="minorHAnsi" w:cstheme="minorHAnsi"/>
        </w:rPr>
        <w:t>)</w:t>
      </w:r>
      <w:r w:rsidR="00267605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 xml:space="preserve">oraz  </w:t>
      </w:r>
      <w:r w:rsidR="00734E22" w:rsidRPr="001825AB">
        <w:rPr>
          <w:rFonts w:asciiTheme="minorHAnsi" w:hAnsiTheme="minorHAnsi" w:cstheme="minorHAnsi"/>
        </w:rPr>
        <w:t>ustawę z dnia 24 kwietnia 2003 r. o działalności pożytku publicznego i o wolontariacie (t.j. Dz.U z 2023 r. poz.571)</w:t>
      </w:r>
    </w:p>
    <w:p w14:paraId="5B0FEDD4" w14:textId="71F1878E" w:rsidR="00206A2D" w:rsidRPr="001825AB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Program Współpracy jest wynikiem wieloletnich doświadczeń ze współpracy Gminy Wieliszew z organizacjami pozarządowymi. Powstał w oparciu o wiedzę i praktykę pracowników Urzędu Gminy Wieliszew, jak również przedstawicieli organizacji pozarządowych. Program Współpracy jes</w:t>
      </w:r>
      <w:r w:rsidR="00C94D04" w:rsidRPr="001825AB">
        <w:rPr>
          <w:rFonts w:asciiTheme="minorHAnsi" w:hAnsiTheme="minorHAnsi" w:cstheme="minorHAnsi"/>
        </w:rPr>
        <w:t xml:space="preserve">t narzędziem wzmacniającym rolę </w:t>
      </w:r>
      <w:r w:rsidR="008C65E4" w:rsidRPr="001825AB">
        <w:rPr>
          <w:rFonts w:asciiTheme="minorHAnsi" w:hAnsiTheme="minorHAnsi" w:cstheme="minorHAnsi"/>
        </w:rPr>
        <w:br/>
      </w:r>
      <w:r w:rsidRPr="001825AB">
        <w:rPr>
          <w:rFonts w:asciiTheme="minorHAnsi" w:hAnsiTheme="minorHAnsi" w:cstheme="minorHAnsi"/>
        </w:rPr>
        <w:t xml:space="preserve">i znaczenie sektora pozarządowego w budowie społeczeństwa obywatelskiego. Współpraca Gminy Wieliszew z organizacjami pozarządowymi generuje skuteczniejszą i bardziej efektywną realizację wspólnego celu jakim jest podnoszenie poziomu życia mieszkańców Gminy Wieliszew poprzez pełniejsze zaspakajanie potrzeb społecznych. Wobec tego, budowanie oraz umacnianie fundamentów trwałej i satysfakcjonującej współpracy Gminy Wieliszew z organizacjami pozarządowymi jest nie tylko konieczne ale i bardzo ważne. </w:t>
      </w:r>
    </w:p>
    <w:p w14:paraId="0D23D65B" w14:textId="77777777" w:rsidR="00206A2D" w:rsidRPr="001825AB" w:rsidRDefault="00206A2D" w:rsidP="00C94D04">
      <w:pPr>
        <w:pStyle w:val="Akapitzlist"/>
        <w:spacing w:after="0"/>
        <w:rPr>
          <w:rFonts w:asciiTheme="minorHAnsi" w:hAnsiTheme="minorHAnsi" w:cstheme="minorHAnsi"/>
        </w:rPr>
      </w:pPr>
    </w:p>
    <w:p w14:paraId="32E30999" w14:textId="77777777" w:rsidR="00206A2D" w:rsidRPr="001825AB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Program Współpracy określa:</w:t>
      </w:r>
    </w:p>
    <w:p w14:paraId="4AF3F053" w14:textId="77777777" w:rsidR="00206A2D" w:rsidRPr="001825AB" w:rsidRDefault="00206A2D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Cele główne i szczegółowe współpracy Gminy Wielisze</w:t>
      </w:r>
      <w:r w:rsidR="002B6352" w:rsidRPr="001825AB">
        <w:rPr>
          <w:rFonts w:asciiTheme="minorHAnsi" w:hAnsiTheme="minorHAnsi" w:cstheme="minorHAnsi"/>
          <w:b w:val="0"/>
          <w:sz w:val="22"/>
          <w:szCs w:val="22"/>
        </w:rPr>
        <w:t>w z organizacjami pozarządowymi.</w:t>
      </w:r>
    </w:p>
    <w:p w14:paraId="0B576D68" w14:textId="77777777" w:rsidR="00206A2D" w:rsidRPr="001825AB" w:rsidRDefault="00206A2D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Zasady współpracy Gminy Wielisze</w:t>
      </w:r>
      <w:r w:rsidR="002B6352" w:rsidRPr="001825AB">
        <w:rPr>
          <w:rFonts w:asciiTheme="minorHAnsi" w:hAnsiTheme="minorHAnsi" w:cstheme="minorHAnsi"/>
          <w:b w:val="0"/>
          <w:sz w:val="22"/>
          <w:szCs w:val="22"/>
        </w:rPr>
        <w:t>w z organizacjami pozarządowymi.</w:t>
      </w:r>
    </w:p>
    <w:p w14:paraId="340CECAC" w14:textId="77777777" w:rsidR="00206A2D" w:rsidRPr="001825AB" w:rsidRDefault="002B6352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Zakres przedmiotowy.</w:t>
      </w:r>
    </w:p>
    <w:p w14:paraId="6EE05DAB" w14:textId="77777777" w:rsidR="00206A2D" w:rsidRPr="001825AB" w:rsidRDefault="00206A2D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Formy współpracy Gminy Wieliszew z organizacjami pozarządo</w:t>
      </w:r>
      <w:r w:rsidR="002B6352" w:rsidRPr="001825AB">
        <w:rPr>
          <w:rFonts w:asciiTheme="minorHAnsi" w:hAnsiTheme="minorHAnsi" w:cstheme="minorHAnsi"/>
          <w:b w:val="0"/>
          <w:sz w:val="22"/>
          <w:szCs w:val="22"/>
        </w:rPr>
        <w:t>wymi.</w:t>
      </w:r>
    </w:p>
    <w:p w14:paraId="30766B7F" w14:textId="77777777" w:rsidR="00206A2D" w:rsidRPr="001825AB" w:rsidRDefault="002B6352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Priorytetowe zadania publiczne.</w:t>
      </w:r>
    </w:p>
    <w:p w14:paraId="4A06C313" w14:textId="77777777" w:rsidR="00206A2D" w:rsidRPr="001825AB" w:rsidRDefault="00206A2D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Sposób i okres</w:t>
      </w:r>
      <w:r w:rsidR="002B6352" w:rsidRPr="001825AB">
        <w:rPr>
          <w:rFonts w:asciiTheme="minorHAnsi" w:hAnsiTheme="minorHAnsi" w:cstheme="minorHAnsi"/>
          <w:b w:val="0"/>
          <w:sz w:val="22"/>
          <w:szCs w:val="22"/>
        </w:rPr>
        <w:t xml:space="preserve"> realizacji Programu Współpracy.</w:t>
      </w:r>
    </w:p>
    <w:p w14:paraId="007684E0" w14:textId="77777777" w:rsidR="00206A2D" w:rsidRPr="001825AB" w:rsidRDefault="009A2778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Wysokość środków planowanych</w:t>
      </w:r>
      <w:r w:rsidR="00206A2D" w:rsidRPr="001825AB">
        <w:rPr>
          <w:rFonts w:asciiTheme="minorHAnsi" w:hAnsiTheme="minorHAnsi" w:cstheme="minorHAnsi"/>
          <w:b w:val="0"/>
          <w:sz w:val="22"/>
          <w:szCs w:val="22"/>
        </w:rPr>
        <w:t xml:space="preserve"> na</w:t>
      </w:r>
      <w:r w:rsidR="002B6352" w:rsidRPr="001825AB">
        <w:rPr>
          <w:rFonts w:asciiTheme="minorHAnsi" w:hAnsiTheme="minorHAnsi" w:cstheme="minorHAnsi"/>
          <w:b w:val="0"/>
          <w:sz w:val="22"/>
          <w:szCs w:val="22"/>
        </w:rPr>
        <w:t xml:space="preserve"> realizację Programu Współpracy.</w:t>
      </w:r>
    </w:p>
    <w:p w14:paraId="5DD4381A" w14:textId="77777777" w:rsidR="00206A2D" w:rsidRPr="001825AB" w:rsidRDefault="00206A2D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Sposób oceny</w:t>
      </w:r>
      <w:r w:rsidR="002B6352" w:rsidRPr="001825AB">
        <w:rPr>
          <w:rFonts w:asciiTheme="minorHAnsi" w:hAnsiTheme="minorHAnsi" w:cstheme="minorHAnsi"/>
          <w:b w:val="0"/>
          <w:sz w:val="22"/>
          <w:szCs w:val="22"/>
        </w:rPr>
        <w:t xml:space="preserve"> realizacji Programu Współpracy.</w:t>
      </w:r>
    </w:p>
    <w:p w14:paraId="3179162A" w14:textId="77777777" w:rsidR="00206A2D" w:rsidRPr="001825AB" w:rsidRDefault="00206A2D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Informacje o sposobie tworzenia Programu Współp</w:t>
      </w:r>
      <w:r w:rsidR="00323561" w:rsidRPr="001825AB">
        <w:rPr>
          <w:rFonts w:asciiTheme="minorHAnsi" w:hAnsiTheme="minorHAnsi" w:cstheme="minorHAnsi"/>
          <w:b w:val="0"/>
          <w:sz w:val="22"/>
          <w:szCs w:val="22"/>
        </w:rPr>
        <w:t>racy oraz przebiegu konsultacji.</w:t>
      </w:r>
    </w:p>
    <w:p w14:paraId="0D540A99" w14:textId="1D2D7E8B" w:rsidR="00C94D04" w:rsidRPr="001825AB" w:rsidRDefault="00206A2D" w:rsidP="00404E6D">
      <w:pPr>
        <w:pStyle w:val="Tekstpodstawowy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Tryb powoływania i zasady działania komisji konkursowych do opiniowania ofert </w:t>
      </w:r>
      <w:r w:rsidR="008C65E4" w:rsidRPr="001825AB">
        <w:rPr>
          <w:rFonts w:asciiTheme="minorHAnsi" w:hAnsiTheme="minorHAnsi" w:cstheme="minorHAnsi"/>
          <w:b w:val="0"/>
          <w:sz w:val="22"/>
          <w:szCs w:val="22"/>
        </w:rPr>
        <w:br/>
      </w:r>
      <w:r w:rsidRPr="001825AB">
        <w:rPr>
          <w:rFonts w:asciiTheme="minorHAnsi" w:hAnsiTheme="minorHAnsi" w:cstheme="minorHAnsi"/>
          <w:b w:val="0"/>
          <w:sz w:val="22"/>
          <w:szCs w:val="22"/>
        </w:rPr>
        <w:t>w otwartych konkursach ofert.</w:t>
      </w:r>
    </w:p>
    <w:p w14:paraId="6C27520B" w14:textId="335BA4B3" w:rsidR="00C94D04" w:rsidRPr="001825AB" w:rsidRDefault="00206A2D" w:rsidP="00C94D04">
      <w:pPr>
        <w:pStyle w:val="Tekstpodstawowy"/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Ilekroć w Programie Współpracy jest mowa o ustawie, rozumie się przez to ustawę z dnia 24 kwietnia 2003</w:t>
      </w:r>
      <w:r w:rsidR="00C94D04" w:rsidRPr="001825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r. </w:t>
      </w:r>
      <w:r w:rsidR="00734E22" w:rsidRPr="001825AB">
        <w:rPr>
          <w:rFonts w:asciiTheme="minorHAnsi" w:hAnsiTheme="minorHAnsi" w:cstheme="minorHAnsi"/>
          <w:b w:val="0"/>
          <w:sz w:val="22"/>
          <w:szCs w:val="22"/>
        </w:rPr>
        <w:t>o działalności pożytku publicznego i o wolontariacie (t.j. Dz.U z 2023 r. poz.571)</w:t>
      </w:r>
    </w:p>
    <w:p w14:paraId="3B834E42" w14:textId="7DF919F6" w:rsidR="00C94D04" w:rsidRPr="001825AB" w:rsidRDefault="00B34894" w:rsidP="00C94D04">
      <w:pPr>
        <w:pStyle w:val="Tekstpodstawowy"/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Ilekroć w Programie Współpracy jest mowa o ustawie o samorządzie – należy przez to rozumieć ustawę z dnia 8 marca 1990 r. o samorządzie gminnym </w:t>
      </w:r>
      <w:r w:rsidR="006A06BE" w:rsidRPr="001825AB">
        <w:rPr>
          <w:rFonts w:asciiTheme="minorHAnsi" w:hAnsiTheme="minorHAnsi" w:cstheme="minorHAnsi"/>
          <w:b w:val="0"/>
          <w:bCs/>
          <w:sz w:val="22"/>
          <w:szCs w:val="22"/>
        </w:rPr>
        <w:t>(Dz. U. z 2023 r., poz. 40</w:t>
      </w:r>
      <w:r w:rsidR="00734E22" w:rsidRPr="001825AB">
        <w:rPr>
          <w:rFonts w:asciiTheme="minorHAnsi" w:hAnsiTheme="minorHAnsi" w:cstheme="minorHAnsi"/>
          <w:b w:val="0"/>
          <w:bCs/>
          <w:sz w:val="22"/>
          <w:szCs w:val="22"/>
        </w:rPr>
        <w:t xml:space="preserve"> z późn. zm.</w:t>
      </w:r>
      <w:r w:rsidR="006A06BE" w:rsidRPr="001825AB">
        <w:rPr>
          <w:rFonts w:asciiTheme="minorHAnsi" w:hAnsiTheme="minorHAnsi" w:cstheme="minorHAnsi"/>
          <w:b w:val="0"/>
          <w:bCs/>
          <w:sz w:val="22"/>
          <w:szCs w:val="22"/>
        </w:rPr>
        <w:t>)</w:t>
      </w:r>
    </w:p>
    <w:p w14:paraId="375E00EF" w14:textId="1A495F86" w:rsidR="007626B1" w:rsidRPr="001825AB" w:rsidRDefault="00206A2D" w:rsidP="007626B1">
      <w:pPr>
        <w:pStyle w:val="Tekstpodstawowy"/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Ilekroć w Programie Współpracy jest mowa o </w:t>
      </w:r>
      <w:r w:rsidRPr="001825AB">
        <w:rPr>
          <w:rFonts w:asciiTheme="minorHAnsi" w:hAnsiTheme="minorHAnsi" w:cstheme="minorHAnsi"/>
          <w:sz w:val="22"/>
          <w:szCs w:val="22"/>
        </w:rPr>
        <w:t>programie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, rozumie się przez to „Program Współpracy Gminy Wieliszew z organizacjami pozarządowymi i innymi podmiotami prowadzącymi działal</w:t>
      </w:r>
      <w:r w:rsidR="00F871AE" w:rsidRPr="001825AB">
        <w:rPr>
          <w:rFonts w:asciiTheme="minorHAnsi" w:hAnsiTheme="minorHAnsi" w:cstheme="minorHAnsi"/>
          <w:b w:val="0"/>
          <w:sz w:val="22"/>
          <w:szCs w:val="22"/>
        </w:rPr>
        <w:t>ność pożytku publicznego na 20</w:t>
      </w:r>
      <w:r w:rsidR="007626B1" w:rsidRPr="001825AB">
        <w:rPr>
          <w:rFonts w:asciiTheme="minorHAnsi" w:hAnsiTheme="minorHAnsi" w:cstheme="minorHAnsi"/>
          <w:b w:val="0"/>
          <w:sz w:val="22"/>
          <w:szCs w:val="22"/>
        </w:rPr>
        <w:t>2</w:t>
      </w:r>
      <w:r w:rsidR="006A06BE" w:rsidRPr="001825AB">
        <w:rPr>
          <w:rFonts w:asciiTheme="minorHAnsi" w:hAnsiTheme="minorHAnsi" w:cstheme="minorHAnsi"/>
          <w:b w:val="0"/>
          <w:sz w:val="22"/>
          <w:szCs w:val="22"/>
        </w:rPr>
        <w:t>4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rok”.</w:t>
      </w:r>
    </w:p>
    <w:p w14:paraId="2C56AB30" w14:textId="77777777" w:rsidR="007626B1" w:rsidRPr="001825AB" w:rsidRDefault="00206A2D" w:rsidP="007626B1">
      <w:pPr>
        <w:pStyle w:val="Tekstpodstawowy"/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Ilekroć w Programie Współpracy jest mowa o </w:t>
      </w:r>
      <w:r w:rsidRPr="001825AB">
        <w:rPr>
          <w:rFonts w:asciiTheme="minorHAnsi" w:hAnsiTheme="minorHAnsi" w:cstheme="minorHAnsi"/>
          <w:sz w:val="22"/>
          <w:szCs w:val="22"/>
        </w:rPr>
        <w:t>gminie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, rozumie się przez to Gminę Wieliszew</w:t>
      </w:r>
      <w:r w:rsidR="00B3455E" w:rsidRPr="001825A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3F22C87" w14:textId="77777777" w:rsidR="007626B1" w:rsidRPr="001825AB" w:rsidRDefault="00206A2D" w:rsidP="007626B1">
      <w:pPr>
        <w:pStyle w:val="Tekstpodstawowy"/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Ilekroć w Programie Współpracy jest mowa o </w:t>
      </w:r>
      <w:r w:rsidRPr="001825AB">
        <w:rPr>
          <w:rFonts w:asciiTheme="minorHAnsi" w:hAnsiTheme="minorHAnsi" w:cstheme="minorHAnsi"/>
          <w:sz w:val="22"/>
          <w:szCs w:val="22"/>
        </w:rPr>
        <w:t>radzie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, rozumie się przez to Radę Gminy Wieliszew</w:t>
      </w:r>
      <w:r w:rsidR="00B3455E" w:rsidRPr="001825A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A2F396" w14:textId="77777777" w:rsidR="007626B1" w:rsidRPr="001825AB" w:rsidRDefault="00206A2D" w:rsidP="007626B1">
      <w:pPr>
        <w:pStyle w:val="Tekstpodstawowy"/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Ilekroć w Programie Współpracy jest mowa o </w:t>
      </w:r>
      <w:r w:rsidRPr="001825AB">
        <w:rPr>
          <w:rFonts w:asciiTheme="minorHAnsi" w:hAnsiTheme="minorHAnsi" w:cstheme="minorHAnsi"/>
          <w:sz w:val="22"/>
          <w:szCs w:val="22"/>
        </w:rPr>
        <w:t>wójcie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, rozumie się przez to Wójta Gminy Wieliszew</w:t>
      </w:r>
      <w:r w:rsidR="00B3455E" w:rsidRPr="001825A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2679258" w14:textId="77777777" w:rsidR="007626B1" w:rsidRPr="001825AB" w:rsidRDefault="00206A2D" w:rsidP="007626B1">
      <w:pPr>
        <w:pStyle w:val="Tekstpodstawowy"/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Ilekroć w Programie Współpracy jest mowa o </w:t>
      </w:r>
      <w:r w:rsidRPr="001825AB">
        <w:rPr>
          <w:rFonts w:asciiTheme="minorHAnsi" w:hAnsiTheme="minorHAnsi" w:cstheme="minorHAnsi"/>
          <w:sz w:val="22"/>
          <w:szCs w:val="22"/>
        </w:rPr>
        <w:t>konkursie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, rozumie się przez to otwarty konkurs ofert na realizację zadań publicznych, o którym mowa w art. 13 ustawy.</w:t>
      </w:r>
    </w:p>
    <w:p w14:paraId="7A65ED11" w14:textId="77777777" w:rsidR="00206A2D" w:rsidRPr="001825AB" w:rsidRDefault="00206A2D" w:rsidP="007626B1">
      <w:pPr>
        <w:pStyle w:val="Tekstpodstawowy"/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Ilekroć w Programie Współpracy jest mowa o </w:t>
      </w:r>
      <w:r w:rsidRPr="001825AB">
        <w:rPr>
          <w:rFonts w:asciiTheme="minorHAnsi" w:hAnsiTheme="minorHAnsi" w:cstheme="minorHAnsi"/>
          <w:sz w:val="22"/>
          <w:szCs w:val="22"/>
        </w:rPr>
        <w:t>organizacjach pozarządowych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rozumie się przez to:</w:t>
      </w:r>
    </w:p>
    <w:p w14:paraId="3344A0BC" w14:textId="77777777" w:rsidR="007626B1" w:rsidRPr="001825AB" w:rsidRDefault="00206A2D" w:rsidP="00404E6D">
      <w:pPr>
        <w:pStyle w:val="Tekstpodstawowy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organizacje pozarządowe w rozumieniu Ustawy, czyli niebędące jednostkami sektora finansów publicznych i niedziałające w celu osiągnięcia zysku osoby prawne lub jednostki organizacyjne nieposiadające osobowości prawnej, którym odrębna ustawa przyznaje zdolność prawną, w tym fundacje i stowarzyszenia,</w:t>
      </w:r>
    </w:p>
    <w:p w14:paraId="6AD71400" w14:textId="5ADE8D28" w:rsidR="007626B1" w:rsidRPr="001825AB" w:rsidRDefault="00206A2D" w:rsidP="00404E6D">
      <w:pPr>
        <w:pStyle w:val="Tekstpodstawowy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uczniowskie kluby sportowe, działające na podstawie przepisów ustawy z dnia 25 czerwca 2010</w:t>
      </w:r>
      <w:r w:rsidR="007626B1" w:rsidRPr="001825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r. o sporcie (Dz.</w:t>
      </w:r>
      <w:r w:rsidR="00255E5E" w:rsidRPr="001825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U. </w:t>
      </w:r>
      <w:r w:rsidR="003B4F28" w:rsidRPr="001825AB">
        <w:rPr>
          <w:rFonts w:asciiTheme="minorHAnsi" w:hAnsiTheme="minorHAnsi" w:cstheme="minorHAnsi"/>
          <w:b w:val="0"/>
          <w:sz w:val="22"/>
          <w:szCs w:val="22"/>
        </w:rPr>
        <w:t>20</w:t>
      </w:r>
      <w:r w:rsidR="00397E54" w:rsidRPr="001825AB">
        <w:rPr>
          <w:rFonts w:asciiTheme="minorHAnsi" w:hAnsiTheme="minorHAnsi" w:cstheme="minorHAnsi"/>
          <w:b w:val="0"/>
          <w:sz w:val="22"/>
          <w:szCs w:val="22"/>
        </w:rPr>
        <w:t>2</w:t>
      </w:r>
      <w:r w:rsidR="006F123E" w:rsidRPr="001825AB">
        <w:rPr>
          <w:rFonts w:asciiTheme="minorHAnsi" w:hAnsiTheme="minorHAnsi" w:cstheme="minorHAnsi"/>
          <w:b w:val="0"/>
          <w:sz w:val="22"/>
          <w:szCs w:val="22"/>
        </w:rPr>
        <w:t>3</w:t>
      </w:r>
      <w:r w:rsidR="007626B1" w:rsidRPr="001825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B4F28" w:rsidRPr="001825AB">
        <w:rPr>
          <w:rFonts w:asciiTheme="minorHAnsi" w:hAnsiTheme="minorHAnsi" w:cstheme="minorHAnsi"/>
          <w:b w:val="0"/>
          <w:sz w:val="22"/>
          <w:szCs w:val="22"/>
        </w:rPr>
        <w:t xml:space="preserve">r. poz. </w:t>
      </w:r>
      <w:r w:rsidR="006F123E" w:rsidRPr="001825AB">
        <w:rPr>
          <w:rFonts w:asciiTheme="minorHAnsi" w:hAnsiTheme="minorHAnsi" w:cstheme="minorHAnsi"/>
          <w:b w:val="0"/>
          <w:sz w:val="22"/>
          <w:szCs w:val="22"/>
        </w:rPr>
        <w:t>2048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), które uzyskują osobowość prawną w wyniku wpisu do ewidencji prowadzonej przez starostów,</w:t>
      </w:r>
    </w:p>
    <w:p w14:paraId="58273DAF" w14:textId="4A9A514B" w:rsidR="007626B1" w:rsidRPr="001825AB" w:rsidRDefault="00206A2D" w:rsidP="00404E6D">
      <w:pPr>
        <w:pStyle w:val="Tekstpodstawowy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osoby prawne i jednostki organizacyjne działające na podstawie przepisów </w:t>
      </w:r>
      <w:r w:rsidR="008C65E4" w:rsidRPr="001825AB">
        <w:rPr>
          <w:rFonts w:asciiTheme="minorHAnsi" w:hAnsiTheme="minorHAnsi" w:cstheme="minorHAnsi"/>
          <w:b w:val="0"/>
          <w:sz w:val="22"/>
          <w:szCs w:val="22"/>
        </w:rPr>
        <w:br/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o stosunku Państwa do Kościoła Katolickiego w Rzeczypospolitej Polskiej, </w:t>
      </w:r>
      <w:r w:rsidR="008C65E4" w:rsidRPr="001825AB">
        <w:rPr>
          <w:rFonts w:asciiTheme="minorHAnsi" w:hAnsiTheme="minorHAnsi" w:cstheme="minorHAnsi"/>
          <w:b w:val="0"/>
          <w:sz w:val="22"/>
          <w:szCs w:val="22"/>
        </w:rPr>
        <w:br/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o stosunku Państwa do innych kościołów i związków wyznaniowych oraz </w:t>
      </w:r>
      <w:r w:rsidR="008C65E4" w:rsidRPr="001825AB">
        <w:rPr>
          <w:rFonts w:asciiTheme="minorHAnsi" w:hAnsiTheme="minorHAnsi" w:cstheme="minorHAnsi"/>
          <w:b w:val="0"/>
          <w:sz w:val="22"/>
          <w:szCs w:val="22"/>
        </w:rPr>
        <w:br/>
      </w:r>
      <w:r w:rsidRPr="001825AB">
        <w:rPr>
          <w:rFonts w:asciiTheme="minorHAnsi" w:hAnsiTheme="minorHAnsi" w:cstheme="minorHAnsi"/>
          <w:b w:val="0"/>
          <w:sz w:val="22"/>
          <w:szCs w:val="22"/>
        </w:rPr>
        <w:t>o gwarancjach wolności sumienia i wyznania, jeżeli ich cele statutowe obejmują prowadzenie działalności pożytku publicznego,</w:t>
      </w:r>
    </w:p>
    <w:p w14:paraId="74763BD0" w14:textId="77777777" w:rsidR="007626B1" w:rsidRPr="001825AB" w:rsidRDefault="00206A2D" w:rsidP="00404E6D">
      <w:pPr>
        <w:pStyle w:val="Tekstpodstawowy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stowarzyszenia jednostek samorządu terytorialnego,</w:t>
      </w:r>
    </w:p>
    <w:p w14:paraId="76E18136" w14:textId="77777777" w:rsidR="00812393" w:rsidRPr="001825AB" w:rsidRDefault="00206A2D" w:rsidP="00404E6D">
      <w:pPr>
        <w:pStyle w:val="Tekstpodstawowy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spółdzielnie socjalne,</w:t>
      </w:r>
    </w:p>
    <w:p w14:paraId="4426EF20" w14:textId="34ED0511" w:rsidR="00812393" w:rsidRPr="001825AB" w:rsidRDefault="00206A2D" w:rsidP="00404E6D">
      <w:pPr>
        <w:pStyle w:val="Tekstpodstawowy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spółki akcyjne i spółki z ograniczoną odpowiedzialnością oraz kluby sportowe będące spółkami działającymi na podstawie przepisów ustawy z dnia 25 czerwca 2010r. o sporcie (</w:t>
      </w:r>
      <w:r w:rsidR="004C3AF0" w:rsidRPr="001825AB">
        <w:rPr>
          <w:rFonts w:asciiTheme="minorHAnsi" w:hAnsiTheme="minorHAnsi" w:cstheme="minorHAnsi"/>
          <w:b w:val="0"/>
          <w:sz w:val="22"/>
          <w:szCs w:val="22"/>
        </w:rPr>
        <w:t xml:space="preserve">Dz. U. 2023 r. poz. 2048), </w:t>
      </w:r>
      <w:r w:rsidR="00812393" w:rsidRPr="001825AB">
        <w:rPr>
          <w:rFonts w:asciiTheme="minorHAnsi" w:hAnsiTheme="minorHAnsi" w:cstheme="minorHAnsi"/>
          <w:b w:val="0"/>
          <w:sz w:val="22"/>
          <w:szCs w:val="22"/>
        </w:rPr>
        <w:t xml:space="preserve">które nie działają w celu osiągnięcia zysku oraz przeznaczają całość dochodu na realizację celów statutowych oraz nie przeznaczają zysku do podziału między swoich udziałowców, akcjonariuszy </w:t>
      </w:r>
      <w:r w:rsidR="003B397D" w:rsidRPr="001825AB">
        <w:rPr>
          <w:rFonts w:asciiTheme="minorHAnsi" w:hAnsiTheme="minorHAnsi" w:cstheme="minorHAnsi"/>
          <w:b w:val="0"/>
          <w:sz w:val="22"/>
          <w:szCs w:val="22"/>
        </w:rPr>
        <w:br/>
      </w:r>
      <w:r w:rsidR="00812393" w:rsidRPr="001825AB">
        <w:rPr>
          <w:rFonts w:asciiTheme="minorHAnsi" w:hAnsiTheme="minorHAnsi" w:cstheme="minorHAnsi"/>
          <w:b w:val="0"/>
          <w:sz w:val="22"/>
          <w:szCs w:val="22"/>
        </w:rPr>
        <w:t>i pracowników.</w:t>
      </w:r>
    </w:p>
    <w:p w14:paraId="24B077DE" w14:textId="77777777" w:rsidR="00206A2D" w:rsidRPr="001825AB" w:rsidRDefault="00206A2D" w:rsidP="001F651C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§1</w:t>
      </w:r>
    </w:p>
    <w:p w14:paraId="20F33FF0" w14:textId="77777777" w:rsidR="00206A2D" w:rsidRPr="001825AB" w:rsidRDefault="00206A2D" w:rsidP="001F65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1825AB">
        <w:rPr>
          <w:rFonts w:asciiTheme="minorHAnsi" w:hAnsiTheme="minorHAnsi" w:cstheme="minorHAnsi"/>
          <w:b/>
          <w:bCs/>
        </w:rPr>
        <w:t>Cele główne i szczegółowe współpracy</w:t>
      </w:r>
    </w:p>
    <w:p w14:paraId="2EE8AE2F" w14:textId="50669EF2" w:rsidR="007626B1" w:rsidRPr="001825AB" w:rsidRDefault="00206A2D" w:rsidP="00404E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 xml:space="preserve">Celem głównym współpracy Gminy Wieliszew z organizacjami pozarządowymi i innymi podmiotami prowadzącymi działalność pożytku publicznego jest systematyczna poprawa jakości życia mieszkańców poprzez coraz lepsze zaspokajanie ich potrzeb społecznych oraz kształtowanie demokratycznego ładu społecznego </w:t>
      </w:r>
      <w:r w:rsidR="00267605" w:rsidRPr="001825AB">
        <w:rPr>
          <w:rFonts w:asciiTheme="minorHAnsi" w:hAnsiTheme="minorHAnsi" w:cstheme="minorHAnsi"/>
        </w:rPr>
        <w:br/>
      </w:r>
      <w:r w:rsidRPr="001825AB">
        <w:rPr>
          <w:rFonts w:asciiTheme="minorHAnsi" w:hAnsiTheme="minorHAnsi" w:cstheme="minorHAnsi"/>
        </w:rPr>
        <w:t xml:space="preserve">w środowisku lokalnym, poprzez budowanie partnerstwa między Gminą Wieliszew </w:t>
      </w:r>
      <w:r w:rsidR="003B397D" w:rsidRPr="001825AB">
        <w:rPr>
          <w:rFonts w:asciiTheme="minorHAnsi" w:hAnsiTheme="minorHAnsi" w:cstheme="minorHAnsi"/>
        </w:rPr>
        <w:br/>
      </w:r>
      <w:r w:rsidRPr="001825AB">
        <w:rPr>
          <w:rFonts w:asciiTheme="minorHAnsi" w:hAnsiTheme="minorHAnsi" w:cstheme="minorHAnsi"/>
        </w:rPr>
        <w:t>i organizacjami pozarządowymi. W efekcie dobrej współpracy oraz partnerstwa wzrośnie skuteczność i efektywność w zakresie definiowania potrzeb społecznych oraz realizacji konkretnych zadań publicznych.</w:t>
      </w:r>
    </w:p>
    <w:p w14:paraId="2F6F0C4E" w14:textId="77777777" w:rsidR="007626B1" w:rsidRPr="001825AB" w:rsidRDefault="00206A2D" w:rsidP="00404E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lastRenderedPageBreak/>
        <w:t>Cele szczegółowe to:</w:t>
      </w:r>
    </w:p>
    <w:p w14:paraId="5237CDE6" w14:textId="77777777" w:rsidR="007626B1" w:rsidRPr="001825AB" w:rsidRDefault="00206A2D" w:rsidP="00404E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 xml:space="preserve">kształtowanie demokratycznego ładu społecznego w środowisku lokalnym, </w:t>
      </w:r>
    </w:p>
    <w:p w14:paraId="41E2C7EC" w14:textId="77777777" w:rsidR="007626B1" w:rsidRPr="001825AB" w:rsidRDefault="00206A2D" w:rsidP="00404E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wspieranie lokalnych organizacji pozarządowych oraz umacnianie w świadomości poczucia odpowiedzialności za otoczenie, wspólnotę lokalną oraz tradycję,</w:t>
      </w:r>
    </w:p>
    <w:p w14:paraId="341C7AA2" w14:textId="755C5B3B" w:rsidR="007626B1" w:rsidRPr="001825AB" w:rsidRDefault="00206A2D" w:rsidP="00404E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 xml:space="preserve">ugruntowanie pozycji organizacji pozarządowych jako partnerów samorządu </w:t>
      </w:r>
      <w:r w:rsidR="008C65E4" w:rsidRPr="001825AB">
        <w:rPr>
          <w:rFonts w:asciiTheme="minorHAnsi" w:hAnsiTheme="minorHAnsi" w:cstheme="minorHAnsi"/>
        </w:rPr>
        <w:br/>
      </w:r>
      <w:r w:rsidRPr="001825AB">
        <w:rPr>
          <w:rFonts w:asciiTheme="minorHAnsi" w:hAnsiTheme="minorHAnsi" w:cstheme="minorHAnsi"/>
        </w:rPr>
        <w:t>w działaniu na rzecz rozwoju lokalnego,</w:t>
      </w:r>
    </w:p>
    <w:p w14:paraId="439960C8" w14:textId="77777777" w:rsidR="007626B1" w:rsidRPr="001825AB" w:rsidRDefault="00206A2D" w:rsidP="00404E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 xml:space="preserve">stworzenie warunków do zwiększenia aktywności społecznej mieszkańców </w:t>
      </w:r>
      <w:r w:rsidR="00295A5C" w:rsidRPr="001825AB">
        <w:rPr>
          <w:rFonts w:asciiTheme="minorHAnsi" w:hAnsiTheme="minorHAnsi" w:cstheme="minorHAnsi"/>
        </w:rPr>
        <w:t xml:space="preserve">Gminy </w:t>
      </w:r>
      <w:r w:rsidRPr="001825AB">
        <w:rPr>
          <w:rFonts w:asciiTheme="minorHAnsi" w:hAnsiTheme="minorHAnsi" w:cstheme="minorHAnsi"/>
        </w:rPr>
        <w:t>Wieliszew,</w:t>
      </w:r>
    </w:p>
    <w:p w14:paraId="6E22C0E1" w14:textId="7324E43C" w:rsidR="007626B1" w:rsidRPr="001825AB" w:rsidRDefault="00206A2D" w:rsidP="00404E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 xml:space="preserve">wspieranie i inicjowanie społecznej aktywności mieszkańców, w tym działalności </w:t>
      </w:r>
      <w:r w:rsidR="008C65E4" w:rsidRPr="001825AB">
        <w:rPr>
          <w:rFonts w:asciiTheme="minorHAnsi" w:hAnsiTheme="minorHAnsi" w:cstheme="minorHAnsi"/>
        </w:rPr>
        <w:br/>
      </w:r>
      <w:r w:rsidRPr="001825AB">
        <w:rPr>
          <w:rFonts w:asciiTheme="minorHAnsi" w:hAnsiTheme="minorHAnsi" w:cstheme="minorHAnsi"/>
        </w:rPr>
        <w:t>w ramach wolontariatu,</w:t>
      </w:r>
    </w:p>
    <w:p w14:paraId="464E6AFA" w14:textId="77777777" w:rsidR="007626B1" w:rsidRPr="001825AB" w:rsidRDefault="00206A2D" w:rsidP="00404E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integracja podmiotów kreujących politykę lokalną w sferze zadań publicznych wymienionych w art. 4 Ustawy,</w:t>
      </w:r>
    </w:p>
    <w:p w14:paraId="496AE0BF" w14:textId="77777777" w:rsidR="007626B1" w:rsidRPr="001825AB" w:rsidRDefault="00206A2D" w:rsidP="00404E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realizacja przepisów dotyczących współpracy Gminy Wieliszew</w:t>
      </w:r>
      <w:r w:rsidR="006E2DF4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z organizacjami pozarządowymi, mająca na celu zapewnienie wykonania zadań publicznych gminy</w:t>
      </w:r>
      <w:r w:rsidR="00B3455E" w:rsidRPr="001825AB">
        <w:rPr>
          <w:rFonts w:asciiTheme="minorHAnsi" w:hAnsiTheme="minorHAnsi" w:cstheme="minorHAnsi"/>
        </w:rPr>
        <w:t>,</w:t>
      </w:r>
    </w:p>
    <w:p w14:paraId="243CD6C1" w14:textId="77777777" w:rsidR="00206A2D" w:rsidRPr="001825AB" w:rsidRDefault="00206A2D" w:rsidP="00404E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pobudzanie aktywności organizacji pozarządowych w pozyskiwaniu środków spoza budżetu gminy, w tym funduszy unijnych</w:t>
      </w:r>
      <w:r w:rsidR="00B3455E" w:rsidRPr="001825AB">
        <w:rPr>
          <w:rFonts w:asciiTheme="minorHAnsi" w:hAnsiTheme="minorHAnsi" w:cstheme="minorHAnsi"/>
        </w:rPr>
        <w:t>.</w:t>
      </w:r>
    </w:p>
    <w:p w14:paraId="4D077C02" w14:textId="77777777" w:rsidR="00206A2D" w:rsidRPr="001825AB" w:rsidRDefault="00206A2D" w:rsidP="001F651C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§2</w:t>
      </w:r>
    </w:p>
    <w:p w14:paraId="332D4706" w14:textId="77777777" w:rsidR="00206A2D" w:rsidRPr="001825AB" w:rsidRDefault="00206A2D" w:rsidP="007626B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  <w:r w:rsidRPr="001825AB">
        <w:rPr>
          <w:rFonts w:asciiTheme="minorHAnsi" w:hAnsiTheme="minorHAnsi" w:cstheme="minorHAnsi"/>
          <w:b/>
          <w:bCs/>
        </w:rPr>
        <w:t>Zasady współpracy</w:t>
      </w:r>
    </w:p>
    <w:p w14:paraId="6B0A730A" w14:textId="77777777" w:rsidR="00206A2D" w:rsidRPr="001825AB" w:rsidRDefault="00206A2D" w:rsidP="00DE7A5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Przy podejmowaniu współpracy z organizacjami pozarządowymi i innymi podmiotami prowadzącymi działalność pożytku publicznego Gmina Wieliszew kierować się</w:t>
      </w:r>
      <w:r w:rsidR="007626B1" w:rsidRPr="001825AB">
        <w:rPr>
          <w:rFonts w:asciiTheme="minorHAnsi" w:hAnsiTheme="minorHAnsi" w:cstheme="minorHAnsi"/>
        </w:rPr>
        <w:t xml:space="preserve"> będzie następującymi zasadami:</w:t>
      </w:r>
    </w:p>
    <w:p w14:paraId="0AEC39E0" w14:textId="77777777" w:rsidR="00DE7A57" w:rsidRPr="001825AB" w:rsidRDefault="00206A2D" w:rsidP="008556EB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  <w:b/>
        </w:rPr>
        <w:t>partnerstwa</w:t>
      </w:r>
      <w:r w:rsidRPr="001825AB">
        <w:rPr>
          <w:rFonts w:asciiTheme="minorHAnsi" w:hAnsiTheme="minorHAnsi" w:cstheme="minorHAnsi"/>
        </w:rPr>
        <w:t xml:space="preserve"> – organizacje pozarządowe na zasadach i w formie określonej </w:t>
      </w:r>
      <w:r w:rsidR="00127E12" w:rsidRPr="001825AB">
        <w:rPr>
          <w:rFonts w:asciiTheme="minorHAnsi" w:hAnsiTheme="minorHAnsi" w:cstheme="minorHAnsi"/>
        </w:rPr>
        <w:br/>
      </w:r>
      <w:r w:rsidRPr="001825AB">
        <w:rPr>
          <w:rFonts w:asciiTheme="minorHAnsi" w:hAnsiTheme="minorHAnsi" w:cstheme="minorHAnsi"/>
        </w:rPr>
        <w:t xml:space="preserve">w ustawach, uczestniczą w identyfikowaniu i definiowaniu problemów społecznych, wypracowywaniu sposobów ich rozwiązywania oraz współdziałają z Gminą Wieliszew, </w:t>
      </w:r>
    </w:p>
    <w:p w14:paraId="237507F0" w14:textId="77777777" w:rsidR="00DE7A57" w:rsidRPr="001825AB" w:rsidRDefault="00206A2D" w:rsidP="008556EB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  <w:b/>
        </w:rPr>
        <w:t>pomocniczości</w:t>
      </w:r>
      <w:r w:rsidRPr="001825AB">
        <w:rPr>
          <w:rFonts w:asciiTheme="minorHAnsi" w:hAnsiTheme="minorHAnsi" w:cstheme="minorHAnsi"/>
        </w:rPr>
        <w:t xml:space="preserve"> (subsydiarności) </w:t>
      </w:r>
      <w:r w:rsidR="006E2DF4" w:rsidRPr="001825AB">
        <w:rPr>
          <w:rFonts w:asciiTheme="minorHAnsi" w:hAnsiTheme="minorHAnsi" w:cstheme="minorHAnsi"/>
        </w:rPr>
        <w:t>–</w:t>
      </w:r>
      <w:r w:rsidRPr="001825AB">
        <w:rPr>
          <w:rFonts w:asciiTheme="minorHAnsi" w:hAnsiTheme="minorHAnsi" w:cstheme="minorHAnsi"/>
        </w:rPr>
        <w:t xml:space="preserve"> Gmina</w:t>
      </w:r>
      <w:r w:rsidR="006E2DF4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 xml:space="preserve">Wieliszew wspiera działalność organizacji pozarządowych w zakresie realizacji tych zadań publicznych, z którymi organizacje nie mogą poradzić sobie same, </w:t>
      </w:r>
    </w:p>
    <w:p w14:paraId="5BBE598D" w14:textId="77777777" w:rsidR="00DE7A57" w:rsidRPr="001825AB" w:rsidRDefault="00206A2D" w:rsidP="008556EB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  <w:b/>
        </w:rPr>
        <w:t xml:space="preserve">efektywności </w:t>
      </w:r>
      <w:r w:rsidR="006E2DF4" w:rsidRPr="001825AB">
        <w:rPr>
          <w:rFonts w:asciiTheme="minorHAnsi" w:hAnsiTheme="minorHAnsi" w:cstheme="minorHAnsi"/>
        </w:rPr>
        <w:t>–</w:t>
      </w:r>
      <w:r w:rsidRPr="001825AB">
        <w:rPr>
          <w:rFonts w:asciiTheme="minorHAnsi" w:hAnsiTheme="minorHAnsi" w:cstheme="minorHAnsi"/>
        </w:rPr>
        <w:t xml:space="preserve"> Gmina</w:t>
      </w:r>
      <w:r w:rsidR="006E2DF4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Wieliszew przy zlecaniu organizacjom pozarządowym zadań publicznych, dokonują wyboru najefektywniejszego i najbardziej racjonalnego sposobu wykorzystania środków publicznych,</w:t>
      </w:r>
    </w:p>
    <w:p w14:paraId="307E6E7C" w14:textId="77777777" w:rsidR="00DE7A57" w:rsidRPr="001825AB" w:rsidRDefault="00206A2D" w:rsidP="008556EB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  <w:b/>
        </w:rPr>
        <w:t>uczciwej konkurencji</w:t>
      </w:r>
      <w:r w:rsidRPr="001825AB">
        <w:rPr>
          <w:rFonts w:asciiTheme="minorHAnsi" w:hAnsiTheme="minorHAnsi" w:cstheme="minorHAnsi"/>
        </w:rPr>
        <w:t xml:space="preserve"> </w:t>
      </w:r>
      <w:r w:rsidR="006E2DF4" w:rsidRPr="001825AB">
        <w:rPr>
          <w:rFonts w:asciiTheme="minorHAnsi" w:hAnsiTheme="minorHAnsi" w:cstheme="minorHAnsi"/>
        </w:rPr>
        <w:t>–</w:t>
      </w:r>
      <w:r w:rsidRPr="001825AB">
        <w:rPr>
          <w:rFonts w:asciiTheme="minorHAnsi" w:hAnsiTheme="minorHAnsi" w:cstheme="minorHAnsi"/>
        </w:rPr>
        <w:t xml:space="preserve"> Gmina</w:t>
      </w:r>
      <w:r w:rsidR="006E2DF4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Wieliszew udziela wszystkim podmiotom tych samych informacji odnośnie wykonywanych działań, a także stosuje jednakowe kryteria wspierania wszystkich organizacji pozarządowych,</w:t>
      </w:r>
    </w:p>
    <w:p w14:paraId="7D6152FA" w14:textId="6954D119" w:rsidR="00DE7A57" w:rsidRPr="001825AB" w:rsidRDefault="00206A2D" w:rsidP="008556EB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  <w:b/>
        </w:rPr>
        <w:t>suwerenności stron</w:t>
      </w:r>
      <w:r w:rsidRPr="001825AB">
        <w:rPr>
          <w:rFonts w:asciiTheme="minorHAnsi" w:hAnsiTheme="minorHAnsi" w:cstheme="minorHAnsi"/>
        </w:rPr>
        <w:t xml:space="preserve"> –</w:t>
      </w:r>
      <w:r w:rsidR="00DE7A57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Gmina</w:t>
      </w:r>
      <w:r w:rsidR="006E2DF4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 xml:space="preserve">Wieliszew i organizacje pozarządowe wzajemnie respektują swoją odrębność, prawo do samodzielnego definiowania </w:t>
      </w:r>
      <w:r w:rsidR="008C65E4" w:rsidRPr="001825AB">
        <w:rPr>
          <w:rFonts w:asciiTheme="minorHAnsi" w:hAnsiTheme="minorHAnsi" w:cstheme="minorHAnsi"/>
        </w:rPr>
        <w:br/>
      </w:r>
      <w:r w:rsidRPr="001825AB">
        <w:rPr>
          <w:rFonts w:asciiTheme="minorHAnsi" w:hAnsiTheme="minorHAnsi" w:cstheme="minorHAnsi"/>
        </w:rPr>
        <w:t>i rozwiązywania problemów oraz podejmowania decyzji, także w zakresie realizacji zadań publicznych,</w:t>
      </w:r>
    </w:p>
    <w:p w14:paraId="19B9290C" w14:textId="77777777" w:rsidR="00206A2D" w:rsidRPr="001825AB" w:rsidRDefault="00206A2D" w:rsidP="008556EB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  <w:b/>
        </w:rPr>
        <w:t>jawności</w:t>
      </w:r>
      <w:r w:rsidR="00DE7A57" w:rsidRPr="001825AB">
        <w:rPr>
          <w:rFonts w:asciiTheme="minorHAnsi" w:hAnsiTheme="minorHAnsi" w:cstheme="minorHAnsi"/>
          <w:b/>
        </w:rPr>
        <w:t xml:space="preserve"> </w:t>
      </w:r>
      <w:r w:rsidRPr="001825AB">
        <w:rPr>
          <w:rFonts w:asciiTheme="minorHAnsi" w:hAnsiTheme="minorHAnsi" w:cstheme="minorHAnsi"/>
        </w:rPr>
        <w:t>–</w:t>
      </w:r>
      <w:r w:rsidR="00DE7A57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 xml:space="preserve">Gmina Wieliszew udostępnia współpracującym z nią organizacjom pozarządowym informacje o zamiarach, celach i środkach przeznaczonych na realizację zadań publicznych. </w:t>
      </w:r>
    </w:p>
    <w:p w14:paraId="6F687E4F" w14:textId="77777777" w:rsidR="00206A2D" w:rsidRPr="001825AB" w:rsidRDefault="00206A2D" w:rsidP="001F651C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 3</w:t>
      </w:r>
    </w:p>
    <w:p w14:paraId="16C28B72" w14:textId="77777777" w:rsidR="00206A2D" w:rsidRPr="001825AB" w:rsidRDefault="00206A2D" w:rsidP="001F651C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lastRenderedPageBreak/>
        <w:t>Zakres przedmiotowy</w:t>
      </w:r>
    </w:p>
    <w:p w14:paraId="406C59DF" w14:textId="77777777" w:rsidR="00206A2D" w:rsidRPr="001825AB" w:rsidRDefault="00206A2D" w:rsidP="00DE7A5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Artykuł 4 ust. 1 ustawy z dnia 24 kwietnia 2003</w:t>
      </w:r>
      <w:r w:rsidR="00DE7A57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 xml:space="preserve">r. o działalności pożytku publicznego </w:t>
      </w:r>
      <w:r w:rsidRPr="001825AB">
        <w:rPr>
          <w:rFonts w:asciiTheme="minorHAnsi" w:hAnsiTheme="minorHAnsi" w:cstheme="minorHAnsi"/>
        </w:rPr>
        <w:br/>
        <w:t>i o wolontariacie określa ustawowy zakres sfery zadań pożytku publicznego i obejmuje praktycznie wszystkie istotne dziedziny realnego i potencjalnego zainteresowania samorządu lokalnego i organizacji pozarządowych oraz podmiotów działającyc</w:t>
      </w:r>
      <w:r w:rsidR="00DE7A57" w:rsidRPr="001825AB">
        <w:rPr>
          <w:rFonts w:asciiTheme="minorHAnsi" w:hAnsiTheme="minorHAnsi" w:cstheme="minorHAnsi"/>
        </w:rPr>
        <w:t>h w sferze pożytku publicznego.</w:t>
      </w:r>
    </w:p>
    <w:p w14:paraId="17C0A877" w14:textId="77777777" w:rsidR="00206A2D" w:rsidRPr="001825AB" w:rsidRDefault="00206A2D" w:rsidP="001F651C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 4</w:t>
      </w:r>
    </w:p>
    <w:p w14:paraId="550B98A6" w14:textId="77777777" w:rsidR="00206A2D" w:rsidRPr="001825AB" w:rsidRDefault="00206A2D" w:rsidP="001F651C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Formy współpracy</w:t>
      </w:r>
    </w:p>
    <w:p w14:paraId="38EBF3B8" w14:textId="77777777" w:rsidR="00065B70" w:rsidRPr="001825AB" w:rsidRDefault="00206A2D" w:rsidP="00065B70">
      <w:pPr>
        <w:pStyle w:val="Tekstpodstawowy"/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Współpraca Gminy Wieliszew z organizacjami pozarządowymi ma charakter finansowy </w:t>
      </w:r>
      <w:r w:rsidR="00127E12" w:rsidRPr="001825AB">
        <w:rPr>
          <w:rFonts w:asciiTheme="minorHAnsi" w:hAnsiTheme="minorHAnsi" w:cstheme="minorHAnsi"/>
          <w:b w:val="0"/>
          <w:sz w:val="22"/>
          <w:szCs w:val="22"/>
        </w:rPr>
        <w:br/>
      </w:r>
      <w:r w:rsidRPr="001825AB">
        <w:rPr>
          <w:rFonts w:asciiTheme="minorHAnsi" w:hAnsiTheme="minorHAnsi" w:cstheme="minorHAnsi"/>
          <w:b w:val="0"/>
          <w:sz w:val="22"/>
          <w:szCs w:val="22"/>
        </w:rPr>
        <w:t>i pozafinansowy. G</w:t>
      </w:r>
      <w:r w:rsidR="00DE7A57" w:rsidRPr="001825AB">
        <w:rPr>
          <w:rFonts w:asciiTheme="minorHAnsi" w:hAnsiTheme="minorHAnsi" w:cstheme="minorHAnsi"/>
          <w:b w:val="0"/>
          <w:sz w:val="22"/>
          <w:szCs w:val="22"/>
        </w:rPr>
        <w:t xml:space="preserve">łówne formy tej współpracy to: </w:t>
      </w:r>
    </w:p>
    <w:p w14:paraId="4EF1A466" w14:textId="77777777" w:rsidR="00065B70" w:rsidRPr="001825AB" w:rsidRDefault="00206A2D" w:rsidP="00404E6D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zlecania organizacjom pozarządowym oraz podmiotom wymienionym w art. 3 ust. 3 realizacji zadań publicznych na zasadach określonych w ustawie,</w:t>
      </w:r>
      <w:r w:rsidR="002856D2" w:rsidRPr="001825AB">
        <w:rPr>
          <w:rFonts w:asciiTheme="minorHAnsi" w:hAnsiTheme="minorHAnsi" w:cstheme="minorHAnsi"/>
          <w:b w:val="0"/>
          <w:sz w:val="22"/>
          <w:szCs w:val="22"/>
        </w:rPr>
        <w:t xml:space="preserve"> w tym w drodze otwartego konkursu ofert oraz w trybie określonym w art. 19a Ustawy,</w:t>
      </w:r>
    </w:p>
    <w:p w14:paraId="273CACA1" w14:textId="77777777" w:rsidR="00065B70" w:rsidRPr="001825AB" w:rsidRDefault="00206A2D" w:rsidP="00404E6D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wzajemnego informowania się o planowanych kierunkach działalności,</w:t>
      </w:r>
    </w:p>
    <w:p w14:paraId="5DB77294" w14:textId="77777777" w:rsidR="00065B70" w:rsidRPr="001825AB" w:rsidRDefault="00206A2D" w:rsidP="00404E6D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konsultowania z organizacjami pozarządowymi oraz podmiotami wymienionymi w art. 3 ust. 3 projektów aktów normatywnych w dziedzinach dotyczących działalności statutowej tych organizacji,</w:t>
      </w:r>
    </w:p>
    <w:p w14:paraId="61B38CA7" w14:textId="77777777" w:rsidR="00065B70" w:rsidRPr="001825AB" w:rsidRDefault="00206A2D" w:rsidP="00404E6D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konsultowania projektów aktów normatywnych dotyczących sfery zadań publicznych, o której mowa w art. 4, z radami działalności pożytku publicznego, w przypadku ich utworzenia przez właściwe jednostki samorządu terytorialnego,</w:t>
      </w:r>
    </w:p>
    <w:p w14:paraId="4027CA4B" w14:textId="77777777" w:rsidR="00065B70" w:rsidRPr="001825AB" w:rsidRDefault="00206A2D" w:rsidP="00404E6D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tworzenia wspólnych zespołów o charakterze doradczym i inicjatywnym, złożonych z przedstawicieli organizacji pozarządowych, podmiotów wymienionych w art. 3 ust. 3 oraz przedstawicieli właściwych organów administracji publicznej,</w:t>
      </w:r>
    </w:p>
    <w:p w14:paraId="5188811A" w14:textId="77777777" w:rsidR="00065B70" w:rsidRPr="001825AB" w:rsidRDefault="00206A2D" w:rsidP="00404E6D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umowy o wykonanie inicjatywy loka</w:t>
      </w:r>
      <w:r w:rsidR="00DC4EE4" w:rsidRPr="001825AB">
        <w:rPr>
          <w:rFonts w:asciiTheme="minorHAnsi" w:hAnsiTheme="minorHAnsi" w:cstheme="minorHAnsi"/>
          <w:b w:val="0"/>
          <w:sz w:val="22"/>
          <w:szCs w:val="22"/>
        </w:rPr>
        <w:t>lnej na zasadach określonych w U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stawie,</w:t>
      </w:r>
    </w:p>
    <w:p w14:paraId="7CCDA4D3" w14:textId="3FF15BC7" w:rsidR="00065B70" w:rsidRPr="001825AB" w:rsidRDefault="00206A2D" w:rsidP="00404E6D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umów partnerstwa określonych w ustawie z dnia 6 grudnia 2006 r. o zasadach prowadzenia polityki rozwoju (Dz. U. z </w:t>
      </w:r>
      <w:r w:rsidR="004C3AF0" w:rsidRPr="001825AB">
        <w:rPr>
          <w:rFonts w:asciiTheme="minorHAnsi" w:hAnsiTheme="minorHAnsi" w:cstheme="minorHAnsi"/>
          <w:b w:val="0"/>
          <w:sz w:val="22"/>
          <w:szCs w:val="22"/>
        </w:rPr>
        <w:t>2023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F75B25" w:rsidRPr="001825AB">
        <w:rPr>
          <w:rFonts w:asciiTheme="minorHAnsi" w:hAnsiTheme="minorHAnsi" w:cstheme="minorHAnsi"/>
          <w:b w:val="0"/>
          <w:sz w:val="22"/>
          <w:szCs w:val="22"/>
        </w:rPr>
        <w:t>,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0759" w:rsidRPr="001825AB">
        <w:rPr>
          <w:rFonts w:asciiTheme="minorHAnsi" w:hAnsiTheme="minorHAnsi" w:cstheme="minorHAnsi"/>
          <w:b w:val="0"/>
          <w:sz w:val="22"/>
          <w:szCs w:val="22"/>
        </w:rPr>
        <w:t xml:space="preserve">poz. </w:t>
      </w:r>
      <w:r w:rsidR="00734E22" w:rsidRPr="001825AB">
        <w:rPr>
          <w:rFonts w:asciiTheme="minorHAnsi" w:hAnsiTheme="minorHAnsi" w:cstheme="minorHAnsi"/>
          <w:b w:val="0"/>
          <w:sz w:val="22"/>
          <w:szCs w:val="22"/>
        </w:rPr>
        <w:t>1259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).</w:t>
      </w:r>
    </w:p>
    <w:p w14:paraId="78391F72" w14:textId="77777777" w:rsidR="00065B70" w:rsidRPr="001825AB" w:rsidRDefault="00A6751A" w:rsidP="00404E6D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Wójt może udostępniać nieodpłatnie lokal komunalny na prowadzenie istotnych dla gminy zadań publicznych oraz spotkania organizacji oraz spotkania otwarte.</w:t>
      </w:r>
    </w:p>
    <w:p w14:paraId="42784EBA" w14:textId="75E69D4C" w:rsidR="00065B70" w:rsidRPr="001825AB" w:rsidRDefault="00A6751A" w:rsidP="00404E6D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Organizacje mogą za pośrednictwem Wójta nawiązywać kontakty z przedstawicielami organizacji i instytucji z miast, z którymi gmina ma zawarte porozumienia </w:t>
      </w:r>
      <w:r w:rsidR="008C65E4" w:rsidRPr="001825AB">
        <w:rPr>
          <w:rFonts w:asciiTheme="minorHAnsi" w:hAnsiTheme="minorHAnsi" w:cstheme="minorHAnsi"/>
          <w:b w:val="0"/>
          <w:sz w:val="22"/>
          <w:szCs w:val="22"/>
        </w:rPr>
        <w:br/>
      </w:r>
      <w:r w:rsidRPr="001825AB">
        <w:rPr>
          <w:rFonts w:asciiTheme="minorHAnsi" w:hAnsiTheme="minorHAnsi" w:cstheme="minorHAnsi"/>
          <w:b w:val="0"/>
          <w:sz w:val="22"/>
          <w:szCs w:val="22"/>
        </w:rPr>
        <w:t>o współpracy.</w:t>
      </w:r>
    </w:p>
    <w:p w14:paraId="3D464184" w14:textId="2FDAF266" w:rsidR="00D84545" w:rsidRPr="001825AB" w:rsidRDefault="00A6751A" w:rsidP="00C93494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Wójt może objąć honorowym patronatem działania lub programy prowadzone przez organizacje.</w:t>
      </w:r>
    </w:p>
    <w:p w14:paraId="37550D3C" w14:textId="77777777" w:rsidR="00206A2D" w:rsidRPr="001825AB" w:rsidRDefault="00206A2D" w:rsidP="001F651C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 5</w:t>
      </w:r>
    </w:p>
    <w:p w14:paraId="54E975D0" w14:textId="77777777" w:rsidR="00065B70" w:rsidRPr="001825AB" w:rsidRDefault="00206A2D" w:rsidP="00065B70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Priorytetowe zadania publiczne</w:t>
      </w:r>
    </w:p>
    <w:p w14:paraId="1B597D30" w14:textId="77777777" w:rsidR="00065B70" w:rsidRPr="001825AB" w:rsidRDefault="00206A2D" w:rsidP="00404E6D">
      <w:pPr>
        <w:pStyle w:val="Tekstpodstawowy"/>
        <w:numPr>
          <w:ilvl w:val="0"/>
          <w:numId w:val="8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Pomoc społeczna, w tym pomoc rodzinom i osobom w trudnej sytuacji życiowej oraz wyrównaniu szans tych rodzin i osób.</w:t>
      </w:r>
    </w:p>
    <w:p w14:paraId="53245EFF" w14:textId="6C13B179" w:rsidR="00065B70" w:rsidRPr="001825AB" w:rsidRDefault="00206A2D" w:rsidP="00404E6D">
      <w:pPr>
        <w:pStyle w:val="Tekstpodstawowy"/>
        <w:numPr>
          <w:ilvl w:val="0"/>
          <w:numId w:val="8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Wspieranie i upowszechnianie kultury fizycznej</w:t>
      </w:r>
      <w:r w:rsidR="005669CB" w:rsidRPr="001825AB">
        <w:rPr>
          <w:rFonts w:asciiTheme="minorHAnsi" w:hAnsiTheme="minorHAnsi" w:cstheme="minorHAnsi"/>
          <w:b w:val="0"/>
          <w:sz w:val="22"/>
          <w:szCs w:val="22"/>
        </w:rPr>
        <w:t xml:space="preserve"> i sportu.</w:t>
      </w:r>
    </w:p>
    <w:p w14:paraId="138326EE" w14:textId="77777777" w:rsidR="009431E9" w:rsidRPr="001825AB" w:rsidRDefault="00206A2D" w:rsidP="009431E9">
      <w:pPr>
        <w:pStyle w:val="Tekstpodstawowy"/>
        <w:numPr>
          <w:ilvl w:val="0"/>
          <w:numId w:val="8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Przeciwdziałanie uzależnieniom i patologiom społecznym.</w:t>
      </w:r>
    </w:p>
    <w:p w14:paraId="72469FA7" w14:textId="7A631CD0" w:rsidR="009431E9" w:rsidRPr="001825AB" w:rsidRDefault="009431E9" w:rsidP="009431E9">
      <w:pPr>
        <w:pStyle w:val="Tekstpodstawowy"/>
        <w:numPr>
          <w:ilvl w:val="0"/>
          <w:numId w:val="8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Ochrona i promocja zdrowia, w tym działalność lecznicza w rozumieniu ustawy z dnia 15 kwietnia 2011 r. o działalności leczniczej </w:t>
      </w:r>
      <w:r w:rsidR="00397E54" w:rsidRPr="001825AB">
        <w:rPr>
          <w:rFonts w:asciiTheme="minorHAnsi" w:hAnsiTheme="minorHAnsi" w:cstheme="minorHAnsi"/>
          <w:b w:val="0"/>
          <w:sz w:val="22"/>
          <w:szCs w:val="22"/>
        </w:rPr>
        <w:t>(Dz. U. z 202</w:t>
      </w:r>
      <w:r w:rsidR="00734E22" w:rsidRPr="001825AB">
        <w:rPr>
          <w:rFonts w:asciiTheme="minorHAnsi" w:hAnsiTheme="minorHAnsi" w:cstheme="minorHAnsi"/>
          <w:b w:val="0"/>
          <w:sz w:val="22"/>
          <w:szCs w:val="22"/>
        </w:rPr>
        <w:t>3</w:t>
      </w:r>
      <w:r w:rsidR="00397E54" w:rsidRPr="001825AB">
        <w:rPr>
          <w:rFonts w:asciiTheme="minorHAnsi" w:hAnsiTheme="minorHAnsi" w:cstheme="minorHAnsi"/>
          <w:b w:val="0"/>
          <w:sz w:val="22"/>
          <w:szCs w:val="22"/>
        </w:rPr>
        <w:t xml:space="preserve"> r. poz.</w:t>
      </w:r>
      <w:r w:rsidR="00734E22" w:rsidRPr="001825AB">
        <w:rPr>
          <w:rFonts w:asciiTheme="minorHAnsi" w:hAnsiTheme="minorHAnsi" w:cstheme="minorHAnsi"/>
          <w:b w:val="0"/>
          <w:sz w:val="22"/>
          <w:szCs w:val="22"/>
        </w:rPr>
        <w:t>991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).</w:t>
      </w:r>
    </w:p>
    <w:p w14:paraId="4AC7561A" w14:textId="6423736E" w:rsidR="009431E9" w:rsidRPr="001825AB" w:rsidRDefault="009431E9" w:rsidP="009431E9">
      <w:pPr>
        <w:pStyle w:val="Tekstpodstawowy"/>
        <w:numPr>
          <w:ilvl w:val="0"/>
          <w:numId w:val="8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Działalność wspomagająca rozwój wspólnot i społeczności lokalnych.</w:t>
      </w:r>
    </w:p>
    <w:p w14:paraId="5527CAAC" w14:textId="1B8FAF59" w:rsidR="00206A2D" w:rsidRPr="001825AB" w:rsidRDefault="00206A2D" w:rsidP="00065B70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 6</w:t>
      </w:r>
    </w:p>
    <w:p w14:paraId="7296FF66" w14:textId="77777777" w:rsidR="00206A2D" w:rsidRPr="001825AB" w:rsidRDefault="00206A2D" w:rsidP="00B20759">
      <w:pPr>
        <w:pStyle w:val="Tekstpodstawowy"/>
        <w:tabs>
          <w:tab w:val="num" w:pos="5040"/>
        </w:tabs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825AB">
        <w:rPr>
          <w:rFonts w:asciiTheme="minorHAnsi" w:hAnsiTheme="minorHAnsi" w:cstheme="minorHAnsi"/>
          <w:bCs/>
          <w:sz w:val="22"/>
          <w:szCs w:val="22"/>
        </w:rPr>
        <w:t>Okres realizacji programu</w:t>
      </w:r>
    </w:p>
    <w:p w14:paraId="25D0E0DF" w14:textId="1C944084" w:rsidR="00065B70" w:rsidRPr="001825AB" w:rsidRDefault="00206A2D" w:rsidP="00404E6D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 xml:space="preserve">„Roczny program współpracy Gminy Wieliszew z organizacjami pozarządowymi </w:t>
      </w:r>
      <w:r w:rsidR="00267605" w:rsidRPr="001825AB">
        <w:rPr>
          <w:rFonts w:asciiTheme="minorHAnsi" w:hAnsiTheme="minorHAnsi" w:cstheme="minorHAnsi"/>
        </w:rPr>
        <w:br/>
      </w:r>
      <w:r w:rsidRPr="001825AB">
        <w:rPr>
          <w:rFonts w:asciiTheme="minorHAnsi" w:hAnsiTheme="minorHAnsi" w:cstheme="minorHAnsi"/>
        </w:rPr>
        <w:t>i innymi podmiotami prowadzącymi działalność pożytku publicznego na 20</w:t>
      </w:r>
      <w:r w:rsidR="00273D0B" w:rsidRPr="001825AB">
        <w:rPr>
          <w:rFonts w:asciiTheme="minorHAnsi" w:hAnsiTheme="minorHAnsi" w:cstheme="minorHAnsi"/>
        </w:rPr>
        <w:t>2</w:t>
      </w:r>
      <w:r w:rsidR="006A06BE" w:rsidRPr="001825AB">
        <w:rPr>
          <w:rFonts w:asciiTheme="minorHAnsi" w:hAnsiTheme="minorHAnsi" w:cstheme="minorHAnsi"/>
        </w:rPr>
        <w:t>4</w:t>
      </w:r>
      <w:r w:rsidRPr="001825AB">
        <w:rPr>
          <w:rFonts w:asciiTheme="minorHAnsi" w:hAnsiTheme="minorHAnsi" w:cstheme="minorHAnsi"/>
        </w:rPr>
        <w:t xml:space="preserve"> rok”, obejmuje okres od 1 stycznia 20</w:t>
      </w:r>
      <w:r w:rsidR="00273D0B" w:rsidRPr="001825AB">
        <w:rPr>
          <w:rFonts w:asciiTheme="minorHAnsi" w:hAnsiTheme="minorHAnsi" w:cstheme="minorHAnsi"/>
        </w:rPr>
        <w:t>2</w:t>
      </w:r>
      <w:r w:rsidR="006A06BE" w:rsidRPr="001825AB">
        <w:rPr>
          <w:rFonts w:asciiTheme="minorHAnsi" w:hAnsiTheme="minorHAnsi" w:cstheme="minorHAnsi"/>
        </w:rPr>
        <w:t>4</w:t>
      </w:r>
      <w:r w:rsidR="00914EF2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r. do 31 grudnia 20</w:t>
      </w:r>
      <w:r w:rsidR="00273D0B" w:rsidRPr="001825AB">
        <w:rPr>
          <w:rFonts w:asciiTheme="minorHAnsi" w:hAnsiTheme="minorHAnsi" w:cstheme="minorHAnsi"/>
        </w:rPr>
        <w:t>2</w:t>
      </w:r>
      <w:r w:rsidR="006A06BE" w:rsidRPr="001825AB">
        <w:rPr>
          <w:rFonts w:asciiTheme="minorHAnsi" w:hAnsiTheme="minorHAnsi" w:cstheme="minorHAnsi"/>
        </w:rPr>
        <w:t>4</w:t>
      </w:r>
      <w:r w:rsidR="00914EF2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r.</w:t>
      </w:r>
    </w:p>
    <w:p w14:paraId="594F8561" w14:textId="6EC07AE0" w:rsidR="00FF0D26" w:rsidRPr="001825AB" w:rsidRDefault="00206A2D" w:rsidP="00404E6D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Terminy realizacji poszczególnych zadań programu określone będą w otwartym konkursie ofert z zachowaniem zasad określonych w art. 13 ustawy, jednak nie wcześniej niż po przedstawieniu Radzie Gminy Wieliszew projektu budżetu Gminy na 20</w:t>
      </w:r>
      <w:r w:rsidR="00065B70" w:rsidRPr="001825AB">
        <w:rPr>
          <w:rFonts w:asciiTheme="minorHAnsi" w:hAnsiTheme="minorHAnsi" w:cstheme="minorHAnsi"/>
        </w:rPr>
        <w:t>2</w:t>
      </w:r>
      <w:r w:rsidR="006A06BE" w:rsidRPr="001825AB">
        <w:rPr>
          <w:rFonts w:asciiTheme="minorHAnsi" w:hAnsiTheme="minorHAnsi" w:cstheme="minorHAnsi"/>
        </w:rPr>
        <w:t>4</w:t>
      </w:r>
      <w:r w:rsidR="00914EF2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r.</w:t>
      </w:r>
    </w:p>
    <w:p w14:paraId="5ABCC72F" w14:textId="77777777" w:rsidR="00206A2D" w:rsidRPr="001825AB" w:rsidRDefault="00206A2D" w:rsidP="001F651C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 7</w:t>
      </w:r>
    </w:p>
    <w:p w14:paraId="173233F6" w14:textId="77777777" w:rsidR="00206A2D" w:rsidRPr="001825AB" w:rsidRDefault="00206A2D" w:rsidP="00065B70">
      <w:pPr>
        <w:pStyle w:val="Tekstpodstawowy"/>
        <w:tabs>
          <w:tab w:val="num" w:pos="5040"/>
        </w:tabs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825AB">
        <w:rPr>
          <w:rFonts w:asciiTheme="minorHAnsi" w:hAnsiTheme="minorHAnsi" w:cstheme="minorHAnsi"/>
          <w:bCs/>
          <w:sz w:val="22"/>
          <w:szCs w:val="22"/>
        </w:rPr>
        <w:t>Sposób realizacji programu</w:t>
      </w:r>
    </w:p>
    <w:p w14:paraId="7C002EB1" w14:textId="77777777" w:rsidR="00065B70" w:rsidRPr="001825AB" w:rsidRDefault="00206A2D" w:rsidP="00404E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/>
          <w:bCs/>
          <w:lang w:eastAsia="pl-PL"/>
        </w:rPr>
        <w:t>Rada Gminy Wieliszew</w:t>
      </w:r>
      <w:r w:rsidRPr="001825AB">
        <w:rPr>
          <w:rFonts w:asciiTheme="minorHAnsi" w:hAnsiTheme="minorHAnsi" w:cstheme="minorHAnsi"/>
          <w:bCs/>
          <w:lang w:eastAsia="pl-PL"/>
        </w:rPr>
        <w:t xml:space="preserve"> uchwala, po konsultacjach z organizacjami pozarządowymi oraz podmiotami w art. 3 ust.3, roczny Program Współpracy z organizacjami pozarządowymi oraz podmiotami wymienionymi w art.3 ust. 3.</w:t>
      </w:r>
    </w:p>
    <w:p w14:paraId="2E0C43B3" w14:textId="77777777" w:rsidR="00065B70" w:rsidRPr="001825AB" w:rsidRDefault="00206A2D" w:rsidP="00404E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/>
          <w:bCs/>
        </w:rPr>
        <w:t>Wójt Gminy Wieliszew</w:t>
      </w:r>
      <w:r w:rsidR="00B20759" w:rsidRPr="001825AB">
        <w:rPr>
          <w:rFonts w:asciiTheme="minorHAnsi" w:hAnsiTheme="minorHAnsi" w:cstheme="minorHAnsi"/>
          <w:b/>
          <w:bCs/>
        </w:rPr>
        <w:t xml:space="preserve"> </w:t>
      </w:r>
      <w:r w:rsidRPr="001825AB">
        <w:rPr>
          <w:rFonts w:asciiTheme="minorHAnsi" w:hAnsiTheme="minorHAnsi" w:cstheme="minorHAnsi"/>
          <w:bCs/>
        </w:rPr>
        <w:t>realizuje Program Współpracy w następującym zakresie:</w:t>
      </w:r>
    </w:p>
    <w:p w14:paraId="278DE632" w14:textId="77777777" w:rsidR="00065B70" w:rsidRPr="001825AB" w:rsidRDefault="00206A2D" w:rsidP="00FC0155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ogłasza konkurs ofert</w:t>
      </w:r>
      <w:r w:rsidR="00B20759" w:rsidRPr="001825AB">
        <w:rPr>
          <w:rFonts w:asciiTheme="minorHAnsi" w:hAnsiTheme="minorHAnsi" w:cstheme="minorHAnsi"/>
          <w:bCs/>
        </w:rPr>
        <w:t xml:space="preserve"> na realizację</w:t>
      </w:r>
      <w:r w:rsidRPr="001825AB">
        <w:rPr>
          <w:rFonts w:asciiTheme="minorHAnsi" w:hAnsiTheme="minorHAnsi" w:cstheme="minorHAnsi"/>
          <w:bCs/>
        </w:rPr>
        <w:t xml:space="preserve"> zdań publicznych</w:t>
      </w:r>
      <w:r w:rsidR="00065B70" w:rsidRPr="001825AB">
        <w:rPr>
          <w:rFonts w:asciiTheme="minorHAnsi" w:hAnsiTheme="minorHAnsi" w:cstheme="minorHAnsi"/>
          <w:bCs/>
        </w:rPr>
        <w:t>;</w:t>
      </w:r>
    </w:p>
    <w:p w14:paraId="09C4E089" w14:textId="77777777" w:rsidR="00065B70" w:rsidRPr="001825AB" w:rsidRDefault="00206A2D" w:rsidP="00FC0155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ustala skład osobowy komisji konkursowych</w:t>
      </w:r>
      <w:r w:rsidR="00065B70" w:rsidRPr="001825AB">
        <w:rPr>
          <w:rFonts w:asciiTheme="minorHAnsi" w:hAnsiTheme="minorHAnsi" w:cstheme="minorHAnsi"/>
          <w:bCs/>
        </w:rPr>
        <w:t>;</w:t>
      </w:r>
    </w:p>
    <w:p w14:paraId="60E6AF79" w14:textId="77777777" w:rsidR="00065B70" w:rsidRPr="001825AB" w:rsidRDefault="00206A2D" w:rsidP="00404E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/>
          <w:bCs/>
        </w:rPr>
        <w:t>Referat Informacji i Promocji</w:t>
      </w:r>
      <w:r w:rsidRPr="001825AB">
        <w:rPr>
          <w:rFonts w:asciiTheme="minorHAnsi" w:hAnsiTheme="minorHAnsi" w:cstheme="minorHAnsi"/>
          <w:bCs/>
        </w:rPr>
        <w:t xml:space="preserve"> Urzędu Gminy Wieliszew realizuje Program Współpracy w następującym zakresie:</w:t>
      </w:r>
    </w:p>
    <w:p w14:paraId="0CE6AEA5" w14:textId="77777777" w:rsidR="00065B70" w:rsidRPr="001825AB" w:rsidRDefault="00206A2D" w:rsidP="00FC01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utrzymuje bieżący kontak</w:t>
      </w:r>
      <w:r w:rsidR="00065B70" w:rsidRPr="001825AB">
        <w:rPr>
          <w:rFonts w:asciiTheme="minorHAnsi" w:hAnsiTheme="minorHAnsi" w:cstheme="minorHAnsi"/>
          <w:bCs/>
        </w:rPr>
        <w:t>t z organizacjami pozarządowymi;</w:t>
      </w:r>
    </w:p>
    <w:p w14:paraId="08C6A2D2" w14:textId="77777777" w:rsidR="00065B70" w:rsidRPr="001825AB" w:rsidRDefault="00206A2D" w:rsidP="00FC01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przygotowuje Program Współpracy organów samorządowych Gminy Wieliszew oraz sprawozdania z realizacji tych programów</w:t>
      </w:r>
      <w:r w:rsidR="00065B70" w:rsidRPr="001825AB">
        <w:rPr>
          <w:rFonts w:asciiTheme="minorHAnsi" w:hAnsiTheme="minorHAnsi" w:cstheme="minorHAnsi"/>
          <w:bCs/>
        </w:rPr>
        <w:t>;</w:t>
      </w:r>
    </w:p>
    <w:p w14:paraId="47611294" w14:textId="77777777" w:rsidR="00065B70" w:rsidRPr="001825AB" w:rsidRDefault="00206A2D" w:rsidP="00FC01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koordynuje konsultacje Programu Współpracy</w:t>
      </w:r>
      <w:r w:rsidR="00065B70" w:rsidRPr="001825AB">
        <w:rPr>
          <w:rFonts w:asciiTheme="minorHAnsi" w:hAnsiTheme="minorHAnsi" w:cstheme="minorHAnsi"/>
          <w:bCs/>
        </w:rPr>
        <w:t>;</w:t>
      </w:r>
    </w:p>
    <w:p w14:paraId="72128BC2" w14:textId="2B2D580F" w:rsidR="00065B70" w:rsidRPr="001825AB" w:rsidRDefault="00206A2D" w:rsidP="00FC01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 xml:space="preserve">redaguje informacje zamieszczone na stronie internetowej www.wieliszew.pl </w:t>
      </w:r>
      <w:r w:rsidR="008C65E4" w:rsidRPr="001825AB">
        <w:rPr>
          <w:rFonts w:asciiTheme="minorHAnsi" w:hAnsiTheme="minorHAnsi" w:cstheme="minorHAnsi"/>
          <w:bCs/>
        </w:rPr>
        <w:br/>
      </w:r>
      <w:r w:rsidRPr="001825AB">
        <w:rPr>
          <w:rFonts w:asciiTheme="minorHAnsi" w:hAnsiTheme="minorHAnsi" w:cstheme="minorHAnsi"/>
          <w:bCs/>
        </w:rPr>
        <w:t>w dziale „Organizacje”</w:t>
      </w:r>
      <w:r w:rsidR="00065B70" w:rsidRPr="001825AB">
        <w:rPr>
          <w:rFonts w:asciiTheme="minorHAnsi" w:hAnsiTheme="minorHAnsi" w:cstheme="minorHAnsi"/>
          <w:bCs/>
        </w:rPr>
        <w:t>;</w:t>
      </w:r>
    </w:p>
    <w:p w14:paraId="4C888311" w14:textId="4F6B2DB6" w:rsidR="00065B70" w:rsidRPr="001825AB" w:rsidRDefault="00206A2D" w:rsidP="00FC01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przez administrowanie stroną internetową www.wieliszew.pl pomaga organizacjom pozarządowym promować prowadzoną przez nie działalność</w:t>
      </w:r>
      <w:r w:rsidR="00065B70" w:rsidRPr="001825AB">
        <w:rPr>
          <w:rFonts w:asciiTheme="minorHAnsi" w:hAnsiTheme="minorHAnsi" w:cstheme="minorHAnsi"/>
          <w:bCs/>
        </w:rPr>
        <w:t>.</w:t>
      </w:r>
    </w:p>
    <w:p w14:paraId="2C190B1A" w14:textId="77777777" w:rsidR="00065B70" w:rsidRPr="001825AB" w:rsidRDefault="00206A2D" w:rsidP="00404E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/>
          <w:bCs/>
        </w:rPr>
        <w:t>Merytoryczne referaty lub jednostki organizacyjne</w:t>
      </w:r>
      <w:r w:rsidRPr="001825AB">
        <w:rPr>
          <w:rFonts w:asciiTheme="minorHAnsi" w:hAnsiTheme="minorHAnsi" w:cstheme="minorHAnsi"/>
          <w:bCs/>
        </w:rPr>
        <w:t xml:space="preserve"> Gminy Wieliszew realizują Program Współpracy w następującym zakresie:</w:t>
      </w:r>
    </w:p>
    <w:p w14:paraId="57CBBBD0" w14:textId="77777777" w:rsidR="00065B70" w:rsidRPr="001825AB" w:rsidRDefault="00206A2D" w:rsidP="00FC015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przygotowują i publikują ogłoszenia o otwartych konkursach ofert</w:t>
      </w:r>
      <w:r w:rsidR="00065B70" w:rsidRPr="001825AB">
        <w:rPr>
          <w:rFonts w:asciiTheme="minorHAnsi" w:hAnsiTheme="minorHAnsi" w:cstheme="minorHAnsi"/>
          <w:bCs/>
        </w:rPr>
        <w:t>;</w:t>
      </w:r>
    </w:p>
    <w:p w14:paraId="3DF0EC76" w14:textId="77777777" w:rsidR="00065B70" w:rsidRPr="001825AB" w:rsidRDefault="00206A2D" w:rsidP="00FC015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odpowiadają za ocenę formalną ofert realizacji zadań publicznych</w:t>
      </w:r>
      <w:r w:rsidR="00065B70" w:rsidRPr="001825AB">
        <w:rPr>
          <w:rFonts w:asciiTheme="minorHAnsi" w:hAnsiTheme="minorHAnsi" w:cstheme="minorHAnsi"/>
          <w:bCs/>
        </w:rPr>
        <w:t>;</w:t>
      </w:r>
      <w:r w:rsidRPr="001825AB">
        <w:rPr>
          <w:rFonts w:asciiTheme="minorHAnsi" w:hAnsiTheme="minorHAnsi" w:cstheme="minorHAnsi"/>
          <w:bCs/>
        </w:rPr>
        <w:t xml:space="preserve"> </w:t>
      </w:r>
    </w:p>
    <w:p w14:paraId="5EAC32CC" w14:textId="77777777" w:rsidR="00065B70" w:rsidRPr="001825AB" w:rsidRDefault="00206A2D" w:rsidP="00FC015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publikują wyniki konkursów</w:t>
      </w:r>
      <w:r w:rsidR="00065B70" w:rsidRPr="001825AB">
        <w:rPr>
          <w:rFonts w:asciiTheme="minorHAnsi" w:hAnsiTheme="minorHAnsi" w:cstheme="minorHAnsi"/>
          <w:bCs/>
        </w:rPr>
        <w:t>;</w:t>
      </w:r>
    </w:p>
    <w:p w14:paraId="0F25A457" w14:textId="77777777" w:rsidR="00065B70" w:rsidRPr="001825AB" w:rsidRDefault="00206A2D" w:rsidP="00FC015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przygotowują umowy dotyczące realizacji zadań publicznych</w:t>
      </w:r>
      <w:r w:rsidR="00065B70" w:rsidRPr="001825AB">
        <w:rPr>
          <w:rFonts w:asciiTheme="minorHAnsi" w:hAnsiTheme="minorHAnsi" w:cstheme="minorHAnsi"/>
          <w:bCs/>
        </w:rPr>
        <w:t>;</w:t>
      </w:r>
    </w:p>
    <w:p w14:paraId="321E441F" w14:textId="77777777" w:rsidR="00065B70" w:rsidRPr="001825AB" w:rsidRDefault="00206A2D" w:rsidP="00FC015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Cs/>
        </w:rPr>
        <w:t>odpowiadają za kontrolę i rozliczanie dotacji</w:t>
      </w:r>
      <w:r w:rsidR="00065B70" w:rsidRPr="001825AB">
        <w:rPr>
          <w:rFonts w:asciiTheme="minorHAnsi" w:hAnsiTheme="minorHAnsi" w:cstheme="minorHAnsi"/>
          <w:bCs/>
        </w:rPr>
        <w:t>.</w:t>
      </w:r>
    </w:p>
    <w:p w14:paraId="15DA05EF" w14:textId="08ABA7E4" w:rsidR="0040677C" w:rsidRPr="001825AB" w:rsidRDefault="00206A2D" w:rsidP="004067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</w:rPr>
      </w:pPr>
      <w:r w:rsidRPr="001825AB">
        <w:rPr>
          <w:rFonts w:asciiTheme="minorHAnsi" w:hAnsiTheme="minorHAnsi" w:cstheme="minorHAnsi"/>
          <w:b/>
          <w:bCs/>
        </w:rPr>
        <w:lastRenderedPageBreak/>
        <w:t>Referat Budżetu i Finansów</w:t>
      </w:r>
      <w:r w:rsidRPr="001825AB">
        <w:rPr>
          <w:rFonts w:asciiTheme="minorHAnsi" w:hAnsiTheme="minorHAnsi" w:cstheme="minorHAnsi"/>
          <w:bCs/>
        </w:rPr>
        <w:t xml:space="preserve"> Urzędu Gminy Wieliszew realizuje Program Wsp</w:t>
      </w:r>
      <w:r w:rsidR="00D84545" w:rsidRPr="001825AB">
        <w:rPr>
          <w:rFonts w:asciiTheme="minorHAnsi" w:hAnsiTheme="minorHAnsi" w:cstheme="minorHAnsi"/>
          <w:bCs/>
        </w:rPr>
        <w:t xml:space="preserve">ółpracy w następującym zakresie </w:t>
      </w:r>
      <w:r w:rsidR="0040677C" w:rsidRPr="001825AB">
        <w:rPr>
          <w:rFonts w:asciiTheme="minorHAnsi" w:hAnsiTheme="minorHAnsi" w:cstheme="minorHAnsi"/>
          <w:bCs/>
        </w:rPr>
        <w:t>o</w:t>
      </w:r>
      <w:r w:rsidRPr="001825AB">
        <w:rPr>
          <w:rFonts w:asciiTheme="minorHAnsi" w:hAnsiTheme="minorHAnsi" w:cstheme="minorHAnsi"/>
          <w:bCs/>
        </w:rPr>
        <w:t>dpowiada za kontrolę wydatkowania dotacji pod względem rachunkowym</w:t>
      </w:r>
      <w:r w:rsidR="0040677C" w:rsidRPr="001825AB">
        <w:rPr>
          <w:rFonts w:asciiTheme="minorHAnsi" w:hAnsiTheme="minorHAnsi" w:cstheme="minorHAnsi"/>
          <w:bCs/>
        </w:rPr>
        <w:t>.</w:t>
      </w:r>
    </w:p>
    <w:p w14:paraId="68226914" w14:textId="77777777" w:rsidR="00206A2D" w:rsidRPr="001825AB" w:rsidRDefault="00206A2D" w:rsidP="0040677C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  <w:r w:rsidRPr="001825AB">
        <w:rPr>
          <w:rFonts w:asciiTheme="minorHAnsi" w:hAnsiTheme="minorHAnsi" w:cstheme="minorHAnsi"/>
          <w:b/>
        </w:rPr>
        <w:t>§ 8</w:t>
      </w:r>
    </w:p>
    <w:p w14:paraId="0B261A82" w14:textId="77777777" w:rsidR="00206A2D" w:rsidRPr="001825AB" w:rsidRDefault="009A2778" w:rsidP="00985D0F">
      <w:pPr>
        <w:pStyle w:val="Tekstpodstawowy"/>
        <w:tabs>
          <w:tab w:val="num" w:pos="1440"/>
        </w:tabs>
        <w:spacing w:after="120"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Wysokość środków planowa</w:t>
      </w:r>
      <w:r w:rsidR="00206A2D" w:rsidRPr="001825AB">
        <w:rPr>
          <w:rFonts w:asciiTheme="minorHAnsi" w:hAnsiTheme="minorHAnsi" w:cstheme="minorHAnsi"/>
          <w:sz w:val="22"/>
          <w:szCs w:val="22"/>
        </w:rPr>
        <w:t>nych na realizację programu</w:t>
      </w:r>
    </w:p>
    <w:p w14:paraId="4FD39277" w14:textId="0DBF31C3" w:rsidR="00206A2D" w:rsidRPr="001825AB" w:rsidRDefault="00206A2D" w:rsidP="004067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1825AB">
        <w:rPr>
          <w:rFonts w:asciiTheme="minorHAnsi" w:hAnsiTheme="minorHAnsi" w:cstheme="minorHAnsi"/>
        </w:rPr>
        <w:t xml:space="preserve">Na </w:t>
      </w:r>
      <w:r w:rsidR="009555D0" w:rsidRPr="001825AB">
        <w:rPr>
          <w:rFonts w:asciiTheme="minorHAnsi" w:hAnsiTheme="minorHAnsi" w:cstheme="minorHAnsi"/>
        </w:rPr>
        <w:t>realizację programu</w:t>
      </w:r>
      <w:r w:rsidR="00B20759" w:rsidRPr="001825AB">
        <w:rPr>
          <w:rFonts w:asciiTheme="minorHAnsi" w:hAnsiTheme="minorHAnsi" w:cstheme="minorHAnsi"/>
        </w:rPr>
        <w:t xml:space="preserve"> Gmina</w:t>
      </w:r>
      <w:r w:rsidRPr="001825AB">
        <w:rPr>
          <w:rFonts w:asciiTheme="minorHAnsi" w:hAnsiTheme="minorHAnsi" w:cstheme="minorHAnsi"/>
        </w:rPr>
        <w:t xml:space="preserve"> Wieliszew planuje przeznaczyć w 20</w:t>
      </w:r>
      <w:r w:rsidR="00273D0B" w:rsidRPr="001825AB">
        <w:rPr>
          <w:rFonts w:asciiTheme="minorHAnsi" w:hAnsiTheme="minorHAnsi" w:cstheme="minorHAnsi"/>
        </w:rPr>
        <w:t>2</w:t>
      </w:r>
      <w:r w:rsidR="006A06BE" w:rsidRPr="001825AB">
        <w:rPr>
          <w:rFonts w:asciiTheme="minorHAnsi" w:hAnsiTheme="minorHAnsi" w:cstheme="minorHAnsi"/>
        </w:rPr>
        <w:t>4</w:t>
      </w:r>
      <w:r w:rsidRPr="001825AB">
        <w:rPr>
          <w:rFonts w:asciiTheme="minorHAnsi" w:hAnsiTheme="minorHAnsi" w:cstheme="minorHAnsi"/>
        </w:rPr>
        <w:t xml:space="preserve"> roku środki finansowe </w:t>
      </w:r>
      <w:r w:rsidR="00B11B26" w:rsidRPr="001825AB">
        <w:rPr>
          <w:rFonts w:asciiTheme="minorHAnsi" w:hAnsiTheme="minorHAnsi" w:cstheme="minorHAnsi"/>
        </w:rPr>
        <w:t xml:space="preserve">w wysokości </w:t>
      </w:r>
      <w:r w:rsidR="00734E22" w:rsidRPr="001825AB">
        <w:rPr>
          <w:rFonts w:asciiTheme="minorHAnsi" w:hAnsiTheme="minorHAnsi" w:cstheme="minorHAnsi"/>
        </w:rPr>
        <w:t>195 000</w:t>
      </w:r>
      <w:r w:rsidR="009555D0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zł.</w:t>
      </w:r>
    </w:p>
    <w:p w14:paraId="02A6C3A3" w14:textId="77777777" w:rsidR="00206A2D" w:rsidRPr="001825AB" w:rsidRDefault="00206A2D" w:rsidP="001F651C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 9</w:t>
      </w:r>
    </w:p>
    <w:p w14:paraId="52AC06FA" w14:textId="77777777" w:rsidR="0040677C" w:rsidRPr="001825AB" w:rsidRDefault="00206A2D" w:rsidP="00D84545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Sposób oceny realizacji programu</w:t>
      </w:r>
    </w:p>
    <w:p w14:paraId="2C947898" w14:textId="77777777" w:rsidR="0040677C" w:rsidRPr="001825AB" w:rsidRDefault="00206A2D" w:rsidP="00404E6D">
      <w:pPr>
        <w:pStyle w:val="Tekstpodstawowy"/>
        <w:numPr>
          <w:ilvl w:val="0"/>
          <w:numId w:val="10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Monitoring realizacji Programu Współpracy obejmuje:</w:t>
      </w:r>
    </w:p>
    <w:p w14:paraId="56E32C8B" w14:textId="1BBE81FC" w:rsidR="0040677C" w:rsidRPr="001825AB" w:rsidRDefault="00206A2D" w:rsidP="00FC0155">
      <w:pPr>
        <w:pStyle w:val="Tekstpodstawowy"/>
        <w:numPr>
          <w:ilvl w:val="1"/>
          <w:numId w:val="30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przedłożenie przez Wójta Gminy Wieliszew rocznego sprawozdania z realizacji Programu Radzie Gminy Wielisze</w:t>
      </w:r>
      <w:r w:rsidR="009F3329" w:rsidRPr="001825AB">
        <w:rPr>
          <w:rFonts w:asciiTheme="minorHAnsi" w:hAnsiTheme="minorHAnsi" w:cstheme="minorHAnsi"/>
          <w:b w:val="0"/>
          <w:sz w:val="22"/>
          <w:szCs w:val="22"/>
        </w:rPr>
        <w:t>w w terminie do 3</w:t>
      </w:r>
      <w:r w:rsidR="007D19E3" w:rsidRPr="001825AB">
        <w:rPr>
          <w:rFonts w:asciiTheme="minorHAnsi" w:hAnsiTheme="minorHAnsi" w:cstheme="minorHAnsi"/>
          <w:b w:val="0"/>
          <w:sz w:val="22"/>
          <w:szCs w:val="22"/>
        </w:rPr>
        <w:t>1</w:t>
      </w:r>
      <w:r w:rsidR="009F3329" w:rsidRPr="001825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D19E3" w:rsidRPr="001825AB">
        <w:rPr>
          <w:rFonts w:asciiTheme="minorHAnsi" w:hAnsiTheme="minorHAnsi" w:cstheme="minorHAnsi"/>
          <w:b w:val="0"/>
          <w:sz w:val="22"/>
          <w:szCs w:val="22"/>
        </w:rPr>
        <w:t>maja</w:t>
      </w:r>
      <w:r w:rsidR="004F090C" w:rsidRPr="001825A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6A06BE" w:rsidRPr="001825AB">
        <w:rPr>
          <w:rFonts w:asciiTheme="minorHAnsi" w:hAnsiTheme="minorHAnsi" w:cstheme="minorHAnsi"/>
          <w:b w:val="0"/>
          <w:sz w:val="22"/>
          <w:szCs w:val="22"/>
        </w:rPr>
        <w:t>5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r. </w:t>
      </w:r>
    </w:p>
    <w:p w14:paraId="6430BBB7" w14:textId="77777777" w:rsidR="0040677C" w:rsidRPr="001825AB" w:rsidRDefault="00206A2D" w:rsidP="00FC0155">
      <w:pPr>
        <w:pStyle w:val="Tekstpodstawowy"/>
        <w:numPr>
          <w:ilvl w:val="1"/>
          <w:numId w:val="30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za</w:t>
      </w:r>
      <w:r w:rsidR="009A2778" w:rsidRPr="001825AB">
        <w:rPr>
          <w:rFonts w:asciiTheme="minorHAnsi" w:hAnsiTheme="minorHAnsi" w:cstheme="minorHAnsi"/>
          <w:b w:val="0"/>
          <w:sz w:val="22"/>
          <w:szCs w:val="22"/>
        </w:rPr>
        <w:t>mieszczenie ww. sprawozdania w Biuletynie Informacji Publicznej</w:t>
      </w:r>
      <w:r w:rsidR="0040677C" w:rsidRPr="001825A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C9E58E9" w14:textId="77777777" w:rsidR="0040677C" w:rsidRPr="001825AB" w:rsidRDefault="00206A2D" w:rsidP="00404E6D">
      <w:pPr>
        <w:pStyle w:val="Tekstpodstawowy"/>
        <w:numPr>
          <w:ilvl w:val="0"/>
          <w:numId w:val="10"/>
        </w:numPr>
        <w:spacing w:after="120"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Monitoring realizacji Programu Współpracy odbywa się przy zastosowaniu następujących wskaźników:</w:t>
      </w:r>
    </w:p>
    <w:p w14:paraId="21C5BF09" w14:textId="77777777" w:rsidR="002333D2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liczba ogłoszonych konkursów,</w:t>
      </w:r>
    </w:p>
    <w:p w14:paraId="3A3E6E53" w14:textId="77777777" w:rsidR="002333D2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liczba złożonych ofert,</w:t>
      </w:r>
    </w:p>
    <w:p w14:paraId="081B2685" w14:textId="77777777" w:rsidR="002333D2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liczba przyznanych dotacji,</w:t>
      </w:r>
    </w:p>
    <w:p w14:paraId="14A170EB" w14:textId="77777777" w:rsidR="002333D2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liczba projektów które nie otrzymały dofinansowania,</w:t>
      </w:r>
    </w:p>
    <w:p w14:paraId="1075AE7B" w14:textId="77777777" w:rsidR="002333D2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liczba zawartych umów,</w:t>
      </w:r>
    </w:p>
    <w:p w14:paraId="0DB366A0" w14:textId="77777777" w:rsidR="002333D2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łączna kwota przyznanych dotacji,</w:t>
      </w:r>
    </w:p>
    <w:p w14:paraId="3674B59B" w14:textId="77777777" w:rsidR="002333D2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łączna kwota wykorzystanych dotacji,</w:t>
      </w:r>
    </w:p>
    <w:p w14:paraId="3667DEF7" w14:textId="77777777" w:rsidR="002333D2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liczba rozwiązanych umów,</w:t>
      </w:r>
    </w:p>
    <w:p w14:paraId="49E17389" w14:textId="77777777" w:rsidR="002333D2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liczba umów partnerskich zawartych pomiędzy Gminą Wieliszew a organizacjami pozarządowymi,</w:t>
      </w:r>
    </w:p>
    <w:p w14:paraId="691A2562" w14:textId="77777777" w:rsidR="00206A2D" w:rsidRPr="001825AB" w:rsidRDefault="00206A2D" w:rsidP="00FC0155">
      <w:pPr>
        <w:pStyle w:val="Tekstpodstawowy"/>
        <w:numPr>
          <w:ilvl w:val="1"/>
          <w:numId w:val="32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liczba organizacji reprezentowanych w trakcie spotkań z organizacjami pozarządowymi zwołanych przez Urząd Gminy Wieliszew.  </w:t>
      </w:r>
    </w:p>
    <w:p w14:paraId="2B191FE8" w14:textId="77777777" w:rsidR="00206A2D" w:rsidRPr="001825AB" w:rsidRDefault="00206A2D" w:rsidP="00D84545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 10</w:t>
      </w:r>
    </w:p>
    <w:p w14:paraId="7DE9D20E" w14:textId="77777777" w:rsidR="00206A2D" w:rsidRPr="001825AB" w:rsidRDefault="00206A2D" w:rsidP="00D84545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Sposób tworzenia programu oraz przebieg konsultacji</w:t>
      </w:r>
    </w:p>
    <w:p w14:paraId="0E2C6DEE" w14:textId="33F86E50" w:rsidR="002333D2" w:rsidRPr="001825AB" w:rsidRDefault="00206A2D" w:rsidP="00404E6D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t>Projekt „Rocznego programu współpracy Gminy Wieliszew z organizacjami pozarządowymi i innymi podmiotami prowadzącymi działal</w:t>
      </w:r>
      <w:r w:rsidR="006A2AF2" w:rsidRPr="001825AB">
        <w:rPr>
          <w:rFonts w:asciiTheme="minorHAnsi" w:hAnsiTheme="minorHAnsi" w:cstheme="minorHAnsi"/>
        </w:rPr>
        <w:t>ność pożytku publicznego na 20</w:t>
      </w:r>
      <w:r w:rsidR="00273D0B" w:rsidRPr="001825AB">
        <w:rPr>
          <w:rFonts w:asciiTheme="minorHAnsi" w:hAnsiTheme="minorHAnsi" w:cstheme="minorHAnsi"/>
        </w:rPr>
        <w:t>2</w:t>
      </w:r>
      <w:r w:rsidR="00043E14" w:rsidRPr="001825AB">
        <w:rPr>
          <w:rFonts w:asciiTheme="minorHAnsi" w:hAnsiTheme="minorHAnsi" w:cstheme="minorHAnsi"/>
        </w:rPr>
        <w:t>3</w:t>
      </w:r>
      <w:r w:rsidRPr="001825AB">
        <w:rPr>
          <w:rFonts w:asciiTheme="minorHAnsi" w:hAnsiTheme="minorHAnsi" w:cstheme="minorHAnsi"/>
        </w:rPr>
        <w:t xml:space="preserve"> rok” został przygotowywany przez Referat Informacji i Promocji Gminy </w:t>
      </w:r>
      <w:r w:rsidR="009431E9" w:rsidRPr="001825AB">
        <w:rPr>
          <w:rFonts w:asciiTheme="minorHAnsi" w:hAnsiTheme="minorHAnsi" w:cstheme="minorHAnsi"/>
        </w:rPr>
        <w:br/>
      </w:r>
      <w:r w:rsidRPr="001825AB">
        <w:rPr>
          <w:rFonts w:asciiTheme="minorHAnsi" w:hAnsiTheme="minorHAnsi" w:cstheme="minorHAnsi"/>
        </w:rPr>
        <w:t>a następnie skonsultowany z organizacjami pozarządowymi i podmiotami wymienionymi w art.</w:t>
      </w:r>
      <w:r w:rsidR="002333D2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3 ust. 3 ustawy z dnia 24 kwietnia 2003</w:t>
      </w:r>
      <w:r w:rsidR="002333D2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r. o działalności pożytku publicznego i wolontariacie (</w:t>
      </w:r>
      <w:r w:rsidR="00AE6789" w:rsidRPr="001825AB">
        <w:rPr>
          <w:rFonts w:asciiTheme="minorHAnsi" w:hAnsiTheme="minorHAnsi" w:cstheme="minorHAnsi"/>
        </w:rPr>
        <w:t xml:space="preserve">2023 r. poz. </w:t>
      </w:r>
      <w:r w:rsidR="00734E22" w:rsidRPr="001825AB">
        <w:rPr>
          <w:rFonts w:asciiTheme="minorHAnsi" w:hAnsiTheme="minorHAnsi" w:cstheme="minorHAnsi"/>
        </w:rPr>
        <w:t>571</w:t>
      </w:r>
      <w:r w:rsidR="00AE6789" w:rsidRPr="001825AB">
        <w:rPr>
          <w:rFonts w:asciiTheme="minorHAnsi" w:hAnsiTheme="minorHAnsi" w:cstheme="minorHAnsi"/>
        </w:rPr>
        <w:t>).</w:t>
      </w:r>
      <w:r w:rsidRPr="001825AB">
        <w:rPr>
          <w:rFonts w:asciiTheme="minorHAnsi" w:hAnsiTheme="minorHAnsi" w:cstheme="minorHAnsi"/>
        </w:rPr>
        <w:t xml:space="preserve"> </w:t>
      </w:r>
    </w:p>
    <w:p w14:paraId="3D47EACA" w14:textId="619B3303" w:rsidR="00D331FC" w:rsidRPr="001825AB" w:rsidRDefault="00206A2D" w:rsidP="00D331FC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825AB">
        <w:rPr>
          <w:rFonts w:asciiTheme="minorHAnsi" w:hAnsiTheme="minorHAnsi" w:cstheme="minorHAnsi"/>
        </w:rPr>
        <w:lastRenderedPageBreak/>
        <w:t xml:space="preserve">Podaje się do publicznej wiadomości projekt Programu Współpracy na stronie internetowej Urzędu Gminy Wieliszew </w:t>
      </w:r>
      <w:hyperlink r:id="rId7" w:history="1">
        <w:r w:rsidRPr="001825AB">
          <w:rPr>
            <w:rStyle w:val="Hipercze"/>
            <w:rFonts w:asciiTheme="minorHAnsi" w:hAnsiTheme="minorHAnsi" w:cstheme="minorHAnsi"/>
            <w:color w:val="auto"/>
          </w:rPr>
          <w:t>www.wieliszew.pl</w:t>
        </w:r>
      </w:hyperlink>
      <w:r w:rsidRPr="001825AB">
        <w:rPr>
          <w:rFonts w:asciiTheme="minorHAnsi" w:hAnsiTheme="minorHAnsi" w:cstheme="minorHAnsi"/>
        </w:rPr>
        <w:t xml:space="preserve">, </w:t>
      </w:r>
      <w:r w:rsidR="00DD436D" w:rsidRPr="001825AB">
        <w:rPr>
          <w:rFonts w:asciiTheme="minorHAnsi" w:hAnsiTheme="minorHAnsi" w:cstheme="minorHAnsi"/>
        </w:rPr>
        <w:t xml:space="preserve">w dniu </w:t>
      </w:r>
      <w:r w:rsidR="00AE6789" w:rsidRPr="001825AB">
        <w:rPr>
          <w:rFonts w:asciiTheme="minorHAnsi" w:hAnsiTheme="minorHAnsi" w:cstheme="minorHAnsi"/>
        </w:rPr>
        <w:t>31 października</w:t>
      </w:r>
      <w:r w:rsidR="00043E14" w:rsidRPr="001825AB">
        <w:rPr>
          <w:rFonts w:asciiTheme="minorHAnsi" w:hAnsiTheme="minorHAnsi" w:cstheme="minorHAnsi"/>
        </w:rPr>
        <w:t xml:space="preserve"> </w:t>
      </w:r>
      <w:r w:rsidR="00221D44" w:rsidRPr="001825AB">
        <w:rPr>
          <w:rFonts w:asciiTheme="minorHAnsi" w:hAnsiTheme="minorHAnsi" w:cstheme="minorHAnsi"/>
        </w:rPr>
        <w:t>20</w:t>
      </w:r>
      <w:r w:rsidR="002333D2" w:rsidRPr="001825AB">
        <w:rPr>
          <w:rFonts w:asciiTheme="minorHAnsi" w:hAnsiTheme="minorHAnsi" w:cstheme="minorHAnsi"/>
        </w:rPr>
        <w:t>2</w:t>
      </w:r>
      <w:r w:rsidR="006A06BE" w:rsidRPr="001825AB">
        <w:rPr>
          <w:rFonts w:asciiTheme="minorHAnsi" w:hAnsiTheme="minorHAnsi" w:cstheme="minorHAnsi"/>
        </w:rPr>
        <w:t>3</w:t>
      </w:r>
      <w:r w:rsidR="00221D44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>r</w:t>
      </w:r>
      <w:r w:rsidR="001F0D05" w:rsidRPr="001825AB">
        <w:rPr>
          <w:rFonts w:asciiTheme="minorHAnsi" w:hAnsiTheme="minorHAnsi" w:cstheme="minorHAnsi"/>
        </w:rPr>
        <w:t>.</w:t>
      </w:r>
      <w:r w:rsidRPr="001825AB">
        <w:rPr>
          <w:rFonts w:asciiTheme="minorHAnsi" w:hAnsiTheme="minorHAnsi" w:cstheme="minorHAnsi"/>
        </w:rPr>
        <w:t xml:space="preserve"> z prośbą o uwagi i opinie.  Termin przeprowadzen</w:t>
      </w:r>
      <w:r w:rsidR="00DD436D" w:rsidRPr="001825AB">
        <w:rPr>
          <w:rFonts w:asciiTheme="minorHAnsi" w:hAnsiTheme="minorHAnsi" w:cstheme="minorHAnsi"/>
        </w:rPr>
        <w:t>ia konsultacji upływa z dniem</w:t>
      </w:r>
      <w:r w:rsidR="00675689" w:rsidRPr="001825AB">
        <w:rPr>
          <w:rFonts w:asciiTheme="minorHAnsi" w:hAnsiTheme="minorHAnsi" w:cstheme="minorHAnsi"/>
        </w:rPr>
        <w:t xml:space="preserve"> </w:t>
      </w:r>
      <w:r w:rsidR="009431E9" w:rsidRPr="001825AB">
        <w:rPr>
          <w:rFonts w:asciiTheme="minorHAnsi" w:hAnsiTheme="minorHAnsi" w:cstheme="minorHAnsi"/>
        </w:rPr>
        <w:br/>
      </w:r>
      <w:r w:rsidR="00AE6789" w:rsidRPr="001825AB">
        <w:rPr>
          <w:rFonts w:asciiTheme="minorHAnsi" w:hAnsiTheme="minorHAnsi" w:cstheme="minorHAnsi"/>
        </w:rPr>
        <w:t>14</w:t>
      </w:r>
      <w:r w:rsidR="00675689" w:rsidRPr="001825AB">
        <w:rPr>
          <w:rFonts w:asciiTheme="minorHAnsi" w:hAnsiTheme="minorHAnsi" w:cstheme="minorHAnsi"/>
        </w:rPr>
        <w:t xml:space="preserve"> </w:t>
      </w:r>
      <w:r w:rsidR="001F7085" w:rsidRPr="001825AB">
        <w:rPr>
          <w:rFonts w:asciiTheme="minorHAnsi" w:hAnsiTheme="minorHAnsi" w:cstheme="minorHAnsi"/>
        </w:rPr>
        <w:t>listopada</w:t>
      </w:r>
      <w:r w:rsidR="00675689" w:rsidRPr="001825AB">
        <w:rPr>
          <w:rFonts w:asciiTheme="minorHAnsi" w:hAnsiTheme="minorHAnsi" w:cstheme="minorHAnsi"/>
        </w:rPr>
        <w:t xml:space="preserve"> </w:t>
      </w:r>
      <w:r w:rsidR="00221D44" w:rsidRPr="001825AB">
        <w:rPr>
          <w:rFonts w:asciiTheme="minorHAnsi" w:hAnsiTheme="minorHAnsi" w:cstheme="minorHAnsi"/>
        </w:rPr>
        <w:t>20</w:t>
      </w:r>
      <w:r w:rsidR="002333D2" w:rsidRPr="001825AB">
        <w:rPr>
          <w:rFonts w:asciiTheme="minorHAnsi" w:hAnsiTheme="minorHAnsi" w:cstheme="minorHAnsi"/>
        </w:rPr>
        <w:t>2</w:t>
      </w:r>
      <w:r w:rsidR="006A06BE" w:rsidRPr="001825AB">
        <w:rPr>
          <w:rFonts w:asciiTheme="minorHAnsi" w:hAnsiTheme="minorHAnsi" w:cstheme="minorHAnsi"/>
        </w:rPr>
        <w:t>3</w:t>
      </w:r>
      <w:r w:rsidR="001F0D05" w:rsidRPr="001825AB">
        <w:rPr>
          <w:rFonts w:asciiTheme="minorHAnsi" w:hAnsiTheme="minorHAnsi" w:cstheme="minorHAnsi"/>
        </w:rPr>
        <w:t xml:space="preserve"> </w:t>
      </w:r>
      <w:r w:rsidRPr="001825AB">
        <w:rPr>
          <w:rFonts w:asciiTheme="minorHAnsi" w:hAnsiTheme="minorHAnsi" w:cstheme="minorHAnsi"/>
        </w:rPr>
        <w:t xml:space="preserve">r. </w:t>
      </w:r>
    </w:p>
    <w:p w14:paraId="0B070C78" w14:textId="77777777" w:rsidR="00206A2D" w:rsidRPr="001825AB" w:rsidRDefault="00206A2D" w:rsidP="00D84545">
      <w:pPr>
        <w:pStyle w:val="Tekstpodstawowy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>§ 11</w:t>
      </w:r>
    </w:p>
    <w:p w14:paraId="28761D34" w14:textId="77777777" w:rsidR="00206A2D" w:rsidRPr="001825AB" w:rsidRDefault="00206A2D" w:rsidP="001F651C">
      <w:pPr>
        <w:pStyle w:val="Tekstpodstawowy"/>
        <w:spacing w:after="120" w:line="276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825AB">
        <w:rPr>
          <w:rFonts w:asciiTheme="minorHAnsi" w:hAnsiTheme="minorHAnsi" w:cstheme="minorHAnsi"/>
          <w:sz w:val="22"/>
          <w:szCs w:val="22"/>
        </w:rPr>
        <w:t xml:space="preserve">Tryb powoływania i zasady działania komisji konkursowych </w:t>
      </w:r>
    </w:p>
    <w:p w14:paraId="564B23EA" w14:textId="77777777" w:rsidR="00206A2D" w:rsidRPr="001825AB" w:rsidRDefault="00206A2D" w:rsidP="00404E6D">
      <w:pPr>
        <w:pStyle w:val="Tekstpodstawowy"/>
        <w:numPr>
          <w:ilvl w:val="0"/>
          <w:numId w:val="4"/>
        </w:numPr>
        <w:tabs>
          <w:tab w:val="clear" w:pos="72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Oferty realizacji zadań publicznych biorące udział w konkursach ofert oceniane są pod względem merytorycznym pr</w:t>
      </w:r>
      <w:r w:rsidR="00B20759" w:rsidRPr="001825AB">
        <w:rPr>
          <w:rFonts w:asciiTheme="minorHAnsi" w:hAnsiTheme="minorHAnsi" w:cstheme="minorHAnsi"/>
          <w:b w:val="0"/>
          <w:sz w:val="22"/>
          <w:szCs w:val="22"/>
        </w:rPr>
        <w:t xml:space="preserve">zez komisje konkursowe, powoływane 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każdorazowo </w:t>
      </w:r>
      <w:r w:rsidR="00B20759" w:rsidRPr="001825AB">
        <w:rPr>
          <w:rFonts w:asciiTheme="minorHAnsi" w:hAnsiTheme="minorHAnsi" w:cstheme="minorHAnsi"/>
          <w:b w:val="0"/>
          <w:sz w:val="22"/>
          <w:szCs w:val="22"/>
        </w:rPr>
        <w:t>przez Wójta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>. Komisja skł</w:t>
      </w:r>
      <w:r w:rsidR="00556E1E" w:rsidRPr="001825AB">
        <w:rPr>
          <w:rFonts w:asciiTheme="minorHAnsi" w:hAnsiTheme="minorHAnsi" w:cstheme="minorHAnsi"/>
          <w:b w:val="0"/>
          <w:sz w:val="22"/>
          <w:szCs w:val="22"/>
        </w:rPr>
        <w:t>ada się z przedstawicieli Wójta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Gminy Wieliszew oraz przedstawicieli organizacji pozarządowych, z wyłączeniem osób </w:t>
      </w:r>
      <w:r w:rsidR="00556E1E" w:rsidRPr="001825AB">
        <w:rPr>
          <w:rFonts w:asciiTheme="minorHAnsi" w:hAnsiTheme="minorHAnsi" w:cstheme="minorHAnsi"/>
          <w:b w:val="0"/>
          <w:sz w:val="22"/>
          <w:szCs w:val="22"/>
        </w:rPr>
        <w:t>wskazanych przez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organizacje biorące udział w konkursie. W komisji mogą znaleźć się również osoby posiadające specjalistyczną wiedzę w dziedzinie, której dotyczy konkurs.</w:t>
      </w:r>
    </w:p>
    <w:p w14:paraId="1BADA18D" w14:textId="77777777" w:rsidR="004C3695" w:rsidRPr="001825AB" w:rsidRDefault="00206A2D" w:rsidP="00404E6D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Komisja konkursowa składa</w:t>
      </w:r>
      <w:r w:rsidR="00490B0E" w:rsidRPr="001825AB">
        <w:rPr>
          <w:rFonts w:asciiTheme="minorHAnsi" w:hAnsiTheme="minorHAnsi" w:cstheme="minorHAnsi"/>
          <w:b w:val="0"/>
          <w:sz w:val="22"/>
          <w:szCs w:val="22"/>
        </w:rPr>
        <w:t xml:space="preserve"> się z przewodniczącego i czterech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członków komisji. </w:t>
      </w:r>
    </w:p>
    <w:p w14:paraId="6F1B5405" w14:textId="6A297B0F" w:rsidR="00206A2D" w:rsidRPr="001825AB" w:rsidRDefault="00206A2D" w:rsidP="00404E6D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Do przewodniczącego członków komisji konkursowej biorą</w:t>
      </w:r>
      <w:r w:rsidR="00323561" w:rsidRPr="001825AB">
        <w:rPr>
          <w:rFonts w:asciiTheme="minorHAnsi" w:hAnsiTheme="minorHAnsi" w:cstheme="minorHAnsi"/>
          <w:b w:val="0"/>
          <w:sz w:val="22"/>
          <w:szCs w:val="22"/>
        </w:rPr>
        <w:t xml:space="preserve">cych udział w opiniowaniu ofert stosuje 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się przepisy ustawy z dnia 14 czerwca 1960 roku – </w:t>
      </w:r>
      <w:r w:rsidR="002333D2" w:rsidRPr="001825AB">
        <w:rPr>
          <w:rFonts w:asciiTheme="minorHAnsi" w:hAnsiTheme="minorHAnsi" w:cstheme="minorHAnsi"/>
          <w:b w:val="0"/>
          <w:sz w:val="22"/>
          <w:szCs w:val="22"/>
        </w:rPr>
        <w:t>K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odeks postępowania </w:t>
      </w:r>
      <w:r w:rsidR="00397E54" w:rsidRPr="001825AB">
        <w:rPr>
          <w:rFonts w:asciiTheme="minorHAnsi" w:hAnsiTheme="minorHAnsi" w:cstheme="minorHAnsi"/>
          <w:b w:val="0"/>
          <w:sz w:val="22"/>
          <w:szCs w:val="22"/>
        </w:rPr>
        <w:t>administracyjnego (Dz. U. z 202</w:t>
      </w:r>
      <w:r w:rsidR="00734E22" w:rsidRPr="001825AB">
        <w:rPr>
          <w:rFonts w:asciiTheme="minorHAnsi" w:hAnsiTheme="minorHAnsi" w:cstheme="minorHAnsi"/>
          <w:b w:val="0"/>
          <w:sz w:val="22"/>
          <w:szCs w:val="22"/>
        </w:rPr>
        <w:t>3</w:t>
      </w:r>
      <w:r w:rsidR="002333D2" w:rsidRPr="001825AB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E5928" w:rsidRPr="001825AB">
        <w:rPr>
          <w:rFonts w:asciiTheme="minorHAnsi" w:hAnsiTheme="minorHAnsi" w:cstheme="minorHAnsi"/>
          <w:b w:val="0"/>
          <w:sz w:val="22"/>
          <w:szCs w:val="22"/>
        </w:rPr>
        <w:t>poz.</w:t>
      </w:r>
      <w:r w:rsidR="00397E54" w:rsidRPr="001825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34E22" w:rsidRPr="001825AB">
        <w:rPr>
          <w:rFonts w:asciiTheme="minorHAnsi" w:hAnsiTheme="minorHAnsi" w:cstheme="minorHAnsi"/>
          <w:b w:val="0"/>
          <w:sz w:val="22"/>
          <w:szCs w:val="22"/>
        </w:rPr>
        <w:t>775 z późn. zm.</w:t>
      </w:r>
      <w:r w:rsidR="00DE5928" w:rsidRPr="001825AB">
        <w:rPr>
          <w:rFonts w:asciiTheme="minorHAnsi" w:hAnsiTheme="minorHAnsi" w:cstheme="minorHAnsi"/>
          <w:b w:val="0"/>
          <w:sz w:val="22"/>
          <w:szCs w:val="22"/>
        </w:rPr>
        <w:t>)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 dotyczące wyłączenia pracownika.</w:t>
      </w:r>
    </w:p>
    <w:p w14:paraId="06732DB2" w14:textId="77777777" w:rsidR="004C3695" w:rsidRPr="001825AB" w:rsidRDefault="00206A2D" w:rsidP="00404E6D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Przewodniczący oraz członkowie komisji przed posiedzeniem, po zapoznaniu się 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br/>
        <w:t>z wykazem złożonych ofert, składają oświadczenia o pozostawaniu w takim stosunku prawnym lub faktycznym z podmiotami biorącymi udział w konkursie, który nie budzi uzasadnionej wątpliwości, co do bezstronności podczas oceniania ofert.</w:t>
      </w:r>
    </w:p>
    <w:p w14:paraId="0BACAC1B" w14:textId="77777777" w:rsidR="004C3695" w:rsidRPr="001825AB" w:rsidRDefault="004C3695" w:rsidP="00404E6D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Członkowie Komisji wykonują swój mandat społecznie. </w:t>
      </w:r>
    </w:p>
    <w:p w14:paraId="7A534240" w14:textId="77777777" w:rsidR="006F6AD4" w:rsidRPr="001825AB" w:rsidRDefault="0047036F" w:rsidP="00404E6D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Posiedzenia </w:t>
      </w:r>
      <w:r w:rsidR="008E20F4" w:rsidRPr="001825AB">
        <w:rPr>
          <w:rFonts w:asciiTheme="minorHAnsi" w:hAnsiTheme="minorHAnsi" w:cstheme="minorHAnsi"/>
          <w:b w:val="0"/>
          <w:sz w:val="22"/>
          <w:szCs w:val="22"/>
        </w:rPr>
        <w:t xml:space="preserve">Komisji zwołuje przewodniczący. </w:t>
      </w:r>
      <w:r w:rsidR="007167E1" w:rsidRPr="001825AB">
        <w:rPr>
          <w:rFonts w:asciiTheme="minorHAnsi" w:hAnsiTheme="minorHAnsi" w:cstheme="minorHAnsi"/>
          <w:b w:val="0"/>
          <w:sz w:val="22"/>
          <w:szCs w:val="22"/>
        </w:rPr>
        <w:t>O terminach posiedzeń członkowie Komisji zawiadamiani są z co najmniej dwudniowym wyprzedzeniem. Zawiadomienie może być dokonane w formie telefonicznej i poczty elektronicznej.</w:t>
      </w:r>
    </w:p>
    <w:p w14:paraId="67218529" w14:textId="77777777" w:rsidR="006F6AD4" w:rsidRPr="001825AB" w:rsidRDefault="006F6AD4" w:rsidP="00404E6D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Komisja obraduje na posiedzeniach zamkniętych, bez udziału oferentów.</w:t>
      </w:r>
    </w:p>
    <w:p w14:paraId="0BFE761A" w14:textId="77777777" w:rsidR="006F6AD4" w:rsidRPr="001825AB" w:rsidRDefault="006F6AD4" w:rsidP="00404E6D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Komisja wydaje </w:t>
      </w:r>
      <w:r w:rsidR="00B20759" w:rsidRPr="001825AB">
        <w:rPr>
          <w:rFonts w:asciiTheme="minorHAnsi" w:hAnsiTheme="minorHAnsi" w:cstheme="minorHAnsi"/>
          <w:b w:val="0"/>
          <w:sz w:val="22"/>
          <w:szCs w:val="22"/>
        </w:rPr>
        <w:t>opinie w obecności co najmniej 3</w:t>
      </w:r>
      <w:r w:rsidRPr="001825AB">
        <w:rPr>
          <w:rFonts w:asciiTheme="minorHAnsi" w:hAnsiTheme="minorHAnsi" w:cstheme="minorHAnsi"/>
          <w:b w:val="0"/>
          <w:sz w:val="22"/>
          <w:szCs w:val="22"/>
        </w:rPr>
        <w:t xml:space="preserve">. członków. </w:t>
      </w:r>
      <w:r w:rsidRPr="001825AB">
        <w:rPr>
          <w:rFonts w:asciiTheme="minorHAnsi" w:hAnsiTheme="minorHAnsi" w:cstheme="minorHAnsi"/>
          <w:b w:val="0"/>
          <w:iCs/>
          <w:sz w:val="22"/>
          <w:szCs w:val="22"/>
        </w:rPr>
        <w:t>W przypadku równej ilości głosów decyduje głos przewodniczącego komisji.</w:t>
      </w:r>
    </w:p>
    <w:p w14:paraId="3C056EC1" w14:textId="77777777" w:rsidR="006F6AD4" w:rsidRPr="001825AB" w:rsidRDefault="006F6AD4" w:rsidP="00404E6D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Opiniowanie ofert konkursowych ma charakter punktowy. Oferta może uzyskać maksymalnie 100 punktów.</w:t>
      </w:r>
    </w:p>
    <w:p w14:paraId="3776BB81" w14:textId="77777777" w:rsidR="006F6AD4" w:rsidRPr="001825AB" w:rsidRDefault="00B20759" w:rsidP="00404E6D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1825AB">
        <w:rPr>
          <w:rFonts w:asciiTheme="minorHAnsi" w:hAnsiTheme="minorHAnsi" w:cstheme="minorHAnsi"/>
          <w:b w:val="0"/>
          <w:sz w:val="22"/>
          <w:szCs w:val="22"/>
        </w:rPr>
        <w:t>Ocenę</w:t>
      </w:r>
      <w:r w:rsidR="006F6AD4" w:rsidRPr="001825AB">
        <w:rPr>
          <w:rFonts w:asciiTheme="minorHAnsi" w:hAnsiTheme="minorHAnsi" w:cstheme="minorHAnsi"/>
          <w:b w:val="0"/>
          <w:sz w:val="22"/>
          <w:szCs w:val="22"/>
        </w:rPr>
        <w:t xml:space="preserve"> przeprowadza się na zasadach określonych w art. 15 ust. 1 pkt. 1-6 i ust. 2 ustawy. </w:t>
      </w:r>
    </w:p>
    <w:p w14:paraId="61041216" w14:textId="77777777" w:rsidR="007167E1" w:rsidRPr="001825AB" w:rsidRDefault="007167E1" w:rsidP="006F6AD4">
      <w:pPr>
        <w:pStyle w:val="Tekstpodstawowy"/>
        <w:tabs>
          <w:tab w:val="num" w:pos="1440"/>
        </w:tabs>
        <w:spacing w:after="12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7436C81B" w14:textId="77777777" w:rsidR="00206A2D" w:rsidRPr="001825AB" w:rsidRDefault="00206A2D" w:rsidP="001F651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</w:p>
    <w:p w14:paraId="74A7A625" w14:textId="77777777" w:rsidR="00206A2D" w:rsidRPr="001825AB" w:rsidRDefault="00206A2D" w:rsidP="001F651C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</w:p>
    <w:p w14:paraId="5E9DE0D6" w14:textId="77777777" w:rsidR="00206A2D" w:rsidRPr="001825AB" w:rsidRDefault="00206A2D" w:rsidP="001F651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C75445" w14:textId="77777777" w:rsidR="00206A2D" w:rsidRPr="001825AB" w:rsidRDefault="00206A2D" w:rsidP="001F651C">
      <w:pPr>
        <w:pStyle w:val="Tekstpodstawowy"/>
        <w:spacing w:after="120" w:line="276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61738D25" w14:textId="77777777" w:rsidR="00206A2D" w:rsidRPr="001825AB" w:rsidRDefault="00206A2D" w:rsidP="001F651C">
      <w:pPr>
        <w:jc w:val="both"/>
        <w:rPr>
          <w:rFonts w:asciiTheme="minorHAnsi" w:hAnsiTheme="minorHAnsi" w:cstheme="minorHAnsi"/>
          <w:b/>
        </w:rPr>
      </w:pPr>
    </w:p>
    <w:sectPr w:rsidR="00206A2D" w:rsidRPr="001825AB" w:rsidSect="001D24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1B14" w14:textId="77777777" w:rsidR="008A186E" w:rsidRDefault="008A186E" w:rsidP="00D331FC">
      <w:pPr>
        <w:spacing w:after="0" w:line="240" w:lineRule="auto"/>
      </w:pPr>
      <w:r>
        <w:separator/>
      </w:r>
    </w:p>
  </w:endnote>
  <w:endnote w:type="continuationSeparator" w:id="0">
    <w:p w14:paraId="7230884E" w14:textId="77777777" w:rsidR="008A186E" w:rsidRDefault="008A186E" w:rsidP="00D3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504215"/>
      <w:docPartObj>
        <w:docPartGallery w:val="Page Numbers (Bottom of Page)"/>
        <w:docPartUnique/>
      </w:docPartObj>
    </w:sdtPr>
    <w:sdtContent>
      <w:p w14:paraId="243B6112" w14:textId="5D3FFFDD" w:rsidR="00734E22" w:rsidRDefault="00734E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AD0E29" w14:textId="77777777" w:rsidR="00734E22" w:rsidRDefault="00734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310A" w14:textId="77777777" w:rsidR="008A186E" w:rsidRDefault="008A186E" w:rsidP="00D331FC">
      <w:pPr>
        <w:spacing w:after="0" w:line="240" w:lineRule="auto"/>
      </w:pPr>
      <w:r>
        <w:separator/>
      </w:r>
    </w:p>
  </w:footnote>
  <w:footnote w:type="continuationSeparator" w:id="0">
    <w:p w14:paraId="1CC12CA1" w14:textId="77777777" w:rsidR="008A186E" w:rsidRDefault="008A186E" w:rsidP="00D3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1E37AE"/>
    <w:multiLevelType w:val="multilevel"/>
    <w:tmpl w:val="ED78C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2DE1"/>
    <w:multiLevelType w:val="multilevel"/>
    <w:tmpl w:val="56F43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3665EEE"/>
    <w:multiLevelType w:val="hybridMultilevel"/>
    <w:tmpl w:val="ED78CDFA"/>
    <w:lvl w:ilvl="0" w:tplc="C422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3E1C"/>
    <w:multiLevelType w:val="hybridMultilevel"/>
    <w:tmpl w:val="3BD00DB4"/>
    <w:lvl w:ilvl="0" w:tplc="13E0F63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A57D0C"/>
    <w:multiLevelType w:val="hybridMultilevel"/>
    <w:tmpl w:val="446AEB58"/>
    <w:lvl w:ilvl="0" w:tplc="3A3EC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C66218"/>
    <w:multiLevelType w:val="hybridMultilevel"/>
    <w:tmpl w:val="56F43C7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8053541"/>
    <w:multiLevelType w:val="hybridMultilevel"/>
    <w:tmpl w:val="7E98FB8A"/>
    <w:lvl w:ilvl="0" w:tplc="8A0A0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F25C88"/>
    <w:multiLevelType w:val="hybridMultilevel"/>
    <w:tmpl w:val="3048A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3280"/>
    <w:multiLevelType w:val="hybridMultilevel"/>
    <w:tmpl w:val="1370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841A8"/>
    <w:multiLevelType w:val="hybridMultilevel"/>
    <w:tmpl w:val="CC4E4B88"/>
    <w:lvl w:ilvl="0" w:tplc="8A0A0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4D1BED"/>
    <w:multiLevelType w:val="hybridMultilevel"/>
    <w:tmpl w:val="F95AB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07581"/>
    <w:multiLevelType w:val="hybridMultilevel"/>
    <w:tmpl w:val="4458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477A7"/>
    <w:multiLevelType w:val="multilevel"/>
    <w:tmpl w:val="CC4E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CB7CFC"/>
    <w:multiLevelType w:val="multilevel"/>
    <w:tmpl w:val="6F324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A1197"/>
    <w:multiLevelType w:val="multilevel"/>
    <w:tmpl w:val="7E9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D20647"/>
    <w:multiLevelType w:val="hybridMultilevel"/>
    <w:tmpl w:val="6F3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A4A00"/>
    <w:multiLevelType w:val="hybridMultilevel"/>
    <w:tmpl w:val="72B4CA04"/>
    <w:lvl w:ilvl="0" w:tplc="C422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91F"/>
    <w:multiLevelType w:val="hybridMultilevel"/>
    <w:tmpl w:val="1FC64B9E"/>
    <w:lvl w:ilvl="0" w:tplc="9364EC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655BE"/>
    <w:multiLevelType w:val="hybridMultilevel"/>
    <w:tmpl w:val="39FA7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25A1885"/>
    <w:multiLevelType w:val="multilevel"/>
    <w:tmpl w:val="ED78C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F36A0"/>
    <w:multiLevelType w:val="hybridMultilevel"/>
    <w:tmpl w:val="B442E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6512C4"/>
    <w:multiLevelType w:val="multilevel"/>
    <w:tmpl w:val="6F324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23CC5"/>
    <w:multiLevelType w:val="hybridMultilevel"/>
    <w:tmpl w:val="3C44608E"/>
    <w:lvl w:ilvl="0" w:tplc="C422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A1A1D"/>
    <w:multiLevelType w:val="multilevel"/>
    <w:tmpl w:val="6F324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B1CC6"/>
    <w:multiLevelType w:val="hybridMultilevel"/>
    <w:tmpl w:val="785C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E925D4"/>
    <w:multiLevelType w:val="multilevel"/>
    <w:tmpl w:val="CC4E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C61BD6"/>
    <w:multiLevelType w:val="hybridMultilevel"/>
    <w:tmpl w:val="2B606C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B87085"/>
    <w:multiLevelType w:val="hybridMultilevel"/>
    <w:tmpl w:val="EDE27A42"/>
    <w:lvl w:ilvl="0" w:tplc="8A0A0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2018B0"/>
    <w:multiLevelType w:val="multilevel"/>
    <w:tmpl w:val="EDE2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4B612B"/>
    <w:multiLevelType w:val="hybridMultilevel"/>
    <w:tmpl w:val="0ECA9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0410E1"/>
    <w:multiLevelType w:val="multilevel"/>
    <w:tmpl w:val="6F324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6309"/>
    <w:multiLevelType w:val="hybridMultilevel"/>
    <w:tmpl w:val="4650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59320">
    <w:abstractNumId w:val="11"/>
  </w:num>
  <w:num w:numId="2" w16cid:durableId="595985526">
    <w:abstractNumId w:val="26"/>
  </w:num>
  <w:num w:numId="3" w16cid:durableId="1139689260">
    <w:abstractNumId w:val="7"/>
  </w:num>
  <w:num w:numId="4" w16cid:durableId="842479399">
    <w:abstractNumId w:val="6"/>
  </w:num>
  <w:num w:numId="5" w16cid:durableId="1784686499">
    <w:abstractNumId w:val="19"/>
  </w:num>
  <w:num w:numId="6" w16cid:durableId="1124930691">
    <w:abstractNumId w:val="5"/>
  </w:num>
  <w:num w:numId="7" w16cid:durableId="1323579176">
    <w:abstractNumId w:val="9"/>
  </w:num>
  <w:num w:numId="8" w16cid:durableId="1765758259">
    <w:abstractNumId w:val="13"/>
  </w:num>
  <w:num w:numId="9" w16cid:durableId="161551602">
    <w:abstractNumId w:val="17"/>
  </w:num>
  <w:num w:numId="10" w16cid:durableId="1805535323">
    <w:abstractNumId w:val="4"/>
  </w:num>
  <w:num w:numId="11" w16cid:durableId="1472164899">
    <w:abstractNumId w:val="31"/>
  </w:num>
  <w:num w:numId="12" w16cid:durableId="131602250">
    <w:abstractNumId w:val="14"/>
  </w:num>
  <w:num w:numId="13" w16cid:durableId="1222986244">
    <w:abstractNumId w:val="8"/>
  </w:num>
  <w:num w:numId="14" w16cid:durableId="2043242201">
    <w:abstractNumId w:val="16"/>
  </w:num>
  <w:num w:numId="15" w16cid:durableId="1186168302">
    <w:abstractNumId w:val="28"/>
  </w:num>
  <w:num w:numId="16" w16cid:durableId="1546065409">
    <w:abstractNumId w:val="27"/>
  </w:num>
  <w:num w:numId="17" w16cid:durableId="1692415058">
    <w:abstractNumId w:val="29"/>
  </w:num>
  <w:num w:numId="18" w16cid:durableId="426578592">
    <w:abstractNumId w:val="30"/>
  </w:num>
  <w:num w:numId="19" w16cid:durableId="1921986908">
    <w:abstractNumId w:val="22"/>
  </w:num>
  <w:num w:numId="20" w16cid:durableId="718938060">
    <w:abstractNumId w:val="3"/>
  </w:num>
  <w:num w:numId="21" w16cid:durableId="2061904313">
    <w:abstractNumId w:val="20"/>
  </w:num>
  <w:num w:numId="22" w16cid:durableId="43800709">
    <w:abstractNumId w:val="23"/>
  </w:num>
  <w:num w:numId="23" w16cid:durableId="700133329">
    <w:abstractNumId w:val="10"/>
  </w:num>
  <w:num w:numId="24" w16cid:durableId="642850194">
    <w:abstractNumId w:val="15"/>
  </w:num>
  <w:num w:numId="25" w16cid:durableId="1655257912">
    <w:abstractNumId w:val="12"/>
  </w:num>
  <w:num w:numId="26" w16cid:durableId="847136065">
    <w:abstractNumId w:val="25"/>
  </w:num>
  <w:num w:numId="27" w16cid:durableId="1030955793">
    <w:abstractNumId w:val="33"/>
  </w:num>
  <w:num w:numId="28" w16cid:durableId="773597747">
    <w:abstractNumId w:val="32"/>
  </w:num>
  <w:num w:numId="29" w16cid:durableId="1513108308">
    <w:abstractNumId w:val="21"/>
  </w:num>
  <w:num w:numId="30" w16cid:durableId="1262378249">
    <w:abstractNumId w:val="24"/>
  </w:num>
  <w:num w:numId="31" w16cid:durableId="1988439622">
    <w:abstractNumId w:val="2"/>
  </w:num>
  <w:num w:numId="32" w16cid:durableId="94681201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AA"/>
    <w:rsid w:val="00013C8C"/>
    <w:rsid w:val="00014B6E"/>
    <w:rsid w:val="00043E14"/>
    <w:rsid w:val="00045CAF"/>
    <w:rsid w:val="00065B70"/>
    <w:rsid w:val="00076062"/>
    <w:rsid w:val="000846BB"/>
    <w:rsid w:val="000908E0"/>
    <w:rsid w:val="00090BCD"/>
    <w:rsid w:val="00091625"/>
    <w:rsid w:val="000B4F9B"/>
    <w:rsid w:val="000B7474"/>
    <w:rsid w:val="000C389A"/>
    <w:rsid w:val="000C57C0"/>
    <w:rsid w:val="000D6FA7"/>
    <w:rsid w:val="000E0EE7"/>
    <w:rsid w:val="000E79A3"/>
    <w:rsid w:val="000F110D"/>
    <w:rsid w:val="00110781"/>
    <w:rsid w:val="00110893"/>
    <w:rsid w:val="00124107"/>
    <w:rsid w:val="00127E12"/>
    <w:rsid w:val="001458C8"/>
    <w:rsid w:val="00147180"/>
    <w:rsid w:val="001527AB"/>
    <w:rsid w:val="00156D72"/>
    <w:rsid w:val="001806A1"/>
    <w:rsid w:val="001825AB"/>
    <w:rsid w:val="001A4421"/>
    <w:rsid w:val="001B4BC1"/>
    <w:rsid w:val="001D2445"/>
    <w:rsid w:val="001D2C34"/>
    <w:rsid w:val="001E35B9"/>
    <w:rsid w:val="001E5FED"/>
    <w:rsid w:val="001F0D05"/>
    <w:rsid w:val="001F651C"/>
    <w:rsid w:val="001F7085"/>
    <w:rsid w:val="0020596F"/>
    <w:rsid w:val="00206A2D"/>
    <w:rsid w:val="00212C59"/>
    <w:rsid w:val="00220524"/>
    <w:rsid w:val="00221D44"/>
    <w:rsid w:val="002333D2"/>
    <w:rsid w:val="00247698"/>
    <w:rsid w:val="002530D0"/>
    <w:rsid w:val="00255E5E"/>
    <w:rsid w:val="00267605"/>
    <w:rsid w:val="00273D0B"/>
    <w:rsid w:val="00283B0E"/>
    <w:rsid w:val="002856D2"/>
    <w:rsid w:val="00295A5C"/>
    <w:rsid w:val="002A7E42"/>
    <w:rsid w:val="002B01D3"/>
    <w:rsid w:val="002B6352"/>
    <w:rsid w:val="002C13C0"/>
    <w:rsid w:val="002C16FA"/>
    <w:rsid w:val="002D7E29"/>
    <w:rsid w:val="002F3CCC"/>
    <w:rsid w:val="002F4AB1"/>
    <w:rsid w:val="00311445"/>
    <w:rsid w:val="003120B2"/>
    <w:rsid w:val="00313FA5"/>
    <w:rsid w:val="00323561"/>
    <w:rsid w:val="00331CCD"/>
    <w:rsid w:val="00344DCB"/>
    <w:rsid w:val="00345FD1"/>
    <w:rsid w:val="00346726"/>
    <w:rsid w:val="0034706C"/>
    <w:rsid w:val="00356238"/>
    <w:rsid w:val="0037102B"/>
    <w:rsid w:val="003756E3"/>
    <w:rsid w:val="003811A1"/>
    <w:rsid w:val="00397E54"/>
    <w:rsid w:val="003B1DAC"/>
    <w:rsid w:val="003B397D"/>
    <w:rsid w:val="003B4F28"/>
    <w:rsid w:val="003C37EB"/>
    <w:rsid w:val="003C3EC0"/>
    <w:rsid w:val="003D5B0D"/>
    <w:rsid w:val="003E331A"/>
    <w:rsid w:val="00404E6D"/>
    <w:rsid w:val="00405A42"/>
    <w:rsid w:val="0040677C"/>
    <w:rsid w:val="0041281A"/>
    <w:rsid w:val="00414710"/>
    <w:rsid w:val="0041479A"/>
    <w:rsid w:val="00426C92"/>
    <w:rsid w:val="0042709D"/>
    <w:rsid w:val="00432EAC"/>
    <w:rsid w:val="00433482"/>
    <w:rsid w:val="00436EF0"/>
    <w:rsid w:val="004378D1"/>
    <w:rsid w:val="00452766"/>
    <w:rsid w:val="00462274"/>
    <w:rsid w:val="00463F0A"/>
    <w:rsid w:val="0047036F"/>
    <w:rsid w:val="0048682F"/>
    <w:rsid w:val="00490B0E"/>
    <w:rsid w:val="004B6F52"/>
    <w:rsid w:val="004C3695"/>
    <w:rsid w:val="004C3AF0"/>
    <w:rsid w:val="004C4209"/>
    <w:rsid w:val="004C68D8"/>
    <w:rsid w:val="004F090C"/>
    <w:rsid w:val="005253DB"/>
    <w:rsid w:val="00530382"/>
    <w:rsid w:val="00537E9A"/>
    <w:rsid w:val="00552F5E"/>
    <w:rsid w:val="00556E1E"/>
    <w:rsid w:val="00565711"/>
    <w:rsid w:val="005669CB"/>
    <w:rsid w:val="00567AD5"/>
    <w:rsid w:val="005A6E57"/>
    <w:rsid w:val="005C6072"/>
    <w:rsid w:val="005D4B1D"/>
    <w:rsid w:val="00606C6C"/>
    <w:rsid w:val="006123CF"/>
    <w:rsid w:val="006143FF"/>
    <w:rsid w:val="006356CF"/>
    <w:rsid w:val="006624AB"/>
    <w:rsid w:val="00664CD7"/>
    <w:rsid w:val="00675689"/>
    <w:rsid w:val="006846EE"/>
    <w:rsid w:val="006860A9"/>
    <w:rsid w:val="00694983"/>
    <w:rsid w:val="006A0011"/>
    <w:rsid w:val="006A06BE"/>
    <w:rsid w:val="006A2097"/>
    <w:rsid w:val="006A2AF2"/>
    <w:rsid w:val="006A417A"/>
    <w:rsid w:val="006B4C91"/>
    <w:rsid w:val="006C4C50"/>
    <w:rsid w:val="006C612D"/>
    <w:rsid w:val="006D00BF"/>
    <w:rsid w:val="006D0437"/>
    <w:rsid w:val="006D2D22"/>
    <w:rsid w:val="006D51E4"/>
    <w:rsid w:val="006E2DF4"/>
    <w:rsid w:val="006E467F"/>
    <w:rsid w:val="006F123E"/>
    <w:rsid w:val="006F6AD4"/>
    <w:rsid w:val="00700023"/>
    <w:rsid w:val="007167E1"/>
    <w:rsid w:val="00725106"/>
    <w:rsid w:val="00734E22"/>
    <w:rsid w:val="007435FA"/>
    <w:rsid w:val="00744661"/>
    <w:rsid w:val="00754E05"/>
    <w:rsid w:val="007626B1"/>
    <w:rsid w:val="0077017D"/>
    <w:rsid w:val="007B33B4"/>
    <w:rsid w:val="007C246E"/>
    <w:rsid w:val="007C2871"/>
    <w:rsid w:val="007D19E3"/>
    <w:rsid w:val="007D38D8"/>
    <w:rsid w:val="007D672C"/>
    <w:rsid w:val="007F2E72"/>
    <w:rsid w:val="00812393"/>
    <w:rsid w:val="0081461E"/>
    <w:rsid w:val="0082098C"/>
    <w:rsid w:val="00831D72"/>
    <w:rsid w:val="008333D2"/>
    <w:rsid w:val="00833787"/>
    <w:rsid w:val="00842646"/>
    <w:rsid w:val="008556EB"/>
    <w:rsid w:val="0085707A"/>
    <w:rsid w:val="00886B1D"/>
    <w:rsid w:val="008A140B"/>
    <w:rsid w:val="008A186E"/>
    <w:rsid w:val="008B2179"/>
    <w:rsid w:val="008B3093"/>
    <w:rsid w:val="008C65E4"/>
    <w:rsid w:val="008D2DAD"/>
    <w:rsid w:val="008E20F4"/>
    <w:rsid w:val="00914EF2"/>
    <w:rsid w:val="009431E9"/>
    <w:rsid w:val="00944CDD"/>
    <w:rsid w:val="009555D0"/>
    <w:rsid w:val="00960CFE"/>
    <w:rsid w:val="0096637E"/>
    <w:rsid w:val="00975AE9"/>
    <w:rsid w:val="00977265"/>
    <w:rsid w:val="00985D0F"/>
    <w:rsid w:val="00986890"/>
    <w:rsid w:val="009A2778"/>
    <w:rsid w:val="009A485C"/>
    <w:rsid w:val="009A62DE"/>
    <w:rsid w:val="009B6E3C"/>
    <w:rsid w:val="009C1DF7"/>
    <w:rsid w:val="009F3329"/>
    <w:rsid w:val="00A007B9"/>
    <w:rsid w:val="00A02303"/>
    <w:rsid w:val="00A2397E"/>
    <w:rsid w:val="00A3166D"/>
    <w:rsid w:val="00A4538B"/>
    <w:rsid w:val="00A5010C"/>
    <w:rsid w:val="00A6751A"/>
    <w:rsid w:val="00A719E3"/>
    <w:rsid w:val="00A73BF7"/>
    <w:rsid w:val="00A87E27"/>
    <w:rsid w:val="00AE2DE3"/>
    <w:rsid w:val="00AE6789"/>
    <w:rsid w:val="00AF1CC7"/>
    <w:rsid w:val="00AF324F"/>
    <w:rsid w:val="00B100E7"/>
    <w:rsid w:val="00B11B26"/>
    <w:rsid w:val="00B20759"/>
    <w:rsid w:val="00B24DDC"/>
    <w:rsid w:val="00B24EBA"/>
    <w:rsid w:val="00B27320"/>
    <w:rsid w:val="00B2792F"/>
    <w:rsid w:val="00B3455E"/>
    <w:rsid w:val="00B34894"/>
    <w:rsid w:val="00B41965"/>
    <w:rsid w:val="00B67A2B"/>
    <w:rsid w:val="00B90984"/>
    <w:rsid w:val="00B90FE3"/>
    <w:rsid w:val="00B919D5"/>
    <w:rsid w:val="00BA1788"/>
    <w:rsid w:val="00BA4892"/>
    <w:rsid w:val="00BA659C"/>
    <w:rsid w:val="00BC2215"/>
    <w:rsid w:val="00BC5557"/>
    <w:rsid w:val="00BE2D68"/>
    <w:rsid w:val="00C028EB"/>
    <w:rsid w:val="00C05C93"/>
    <w:rsid w:val="00C05DF1"/>
    <w:rsid w:val="00C060A3"/>
    <w:rsid w:val="00C07A85"/>
    <w:rsid w:val="00C11281"/>
    <w:rsid w:val="00C50E07"/>
    <w:rsid w:val="00C5315E"/>
    <w:rsid w:val="00C55337"/>
    <w:rsid w:val="00C6455D"/>
    <w:rsid w:val="00C67317"/>
    <w:rsid w:val="00C77B76"/>
    <w:rsid w:val="00C93494"/>
    <w:rsid w:val="00C94D04"/>
    <w:rsid w:val="00CA1E3A"/>
    <w:rsid w:val="00CB2616"/>
    <w:rsid w:val="00CB6A5F"/>
    <w:rsid w:val="00CD3374"/>
    <w:rsid w:val="00CE43EE"/>
    <w:rsid w:val="00D202F4"/>
    <w:rsid w:val="00D331FC"/>
    <w:rsid w:val="00D36E5D"/>
    <w:rsid w:val="00D424AA"/>
    <w:rsid w:val="00D45705"/>
    <w:rsid w:val="00D458B6"/>
    <w:rsid w:val="00D7000D"/>
    <w:rsid w:val="00D750C8"/>
    <w:rsid w:val="00D815FC"/>
    <w:rsid w:val="00D84545"/>
    <w:rsid w:val="00D86766"/>
    <w:rsid w:val="00D92EDF"/>
    <w:rsid w:val="00DA6944"/>
    <w:rsid w:val="00DA7234"/>
    <w:rsid w:val="00DC4EE4"/>
    <w:rsid w:val="00DD436D"/>
    <w:rsid w:val="00DE433A"/>
    <w:rsid w:val="00DE5928"/>
    <w:rsid w:val="00DE7A57"/>
    <w:rsid w:val="00E0153A"/>
    <w:rsid w:val="00E26CAF"/>
    <w:rsid w:val="00E92080"/>
    <w:rsid w:val="00E927BC"/>
    <w:rsid w:val="00EA7726"/>
    <w:rsid w:val="00EB20A8"/>
    <w:rsid w:val="00ED132E"/>
    <w:rsid w:val="00EE01A3"/>
    <w:rsid w:val="00EF0413"/>
    <w:rsid w:val="00F00E9B"/>
    <w:rsid w:val="00F06040"/>
    <w:rsid w:val="00F068CC"/>
    <w:rsid w:val="00F1025B"/>
    <w:rsid w:val="00F13B74"/>
    <w:rsid w:val="00F13DA6"/>
    <w:rsid w:val="00F20D83"/>
    <w:rsid w:val="00F3136F"/>
    <w:rsid w:val="00F32910"/>
    <w:rsid w:val="00F35D0E"/>
    <w:rsid w:val="00F378B2"/>
    <w:rsid w:val="00F44F00"/>
    <w:rsid w:val="00F60F24"/>
    <w:rsid w:val="00F75B25"/>
    <w:rsid w:val="00F871AE"/>
    <w:rsid w:val="00FA07E1"/>
    <w:rsid w:val="00FC0155"/>
    <w:rsid w:val="00FD66EC"/>
    <w:rsid w:val="00FE1476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D68EE"/>
  <w15:docId w15:val="{4B6B7061-84AA-46A4-AEFB-37F5565B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4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329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329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329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C389A"/>
    <w:pPr>
      <w:spacing w:after="0" w:line="240" w:lineRule="auto"/>
      <w:jc w:val="both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0C389A"/>
    <w:rPr>
      <w:rFonts w:ascii="Times New Roman" w:hAnsi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1E35B9"/>
    <w:pPr>
      <w:ind w:left="720"/>
      <w:contextualSpacing/>
    </w:pPr>
  </w:style>
  <w:style w:type="table" w:styleId="Tabela-Siatka">
    <w:name w:val="Table Grid"/>
    <w:basedOn w:val="Standardowy"/>
    <w:uiPriority w:val="99"/>
    <w:rsid w:val="00B27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E01A3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73BF7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3BF7"/>
  </w:style>
  <w:style w:type="paragraph" w:customStyle="1" w:styleId="p1">
    <w:name w:val="p1"/>
    <w:basedOn w:val="Normalny"/>
    <w:uiPriority w:val="99"/>
    <w:rsid w:val="00C67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07E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F3291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F3291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F3291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1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eli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2254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15747</CharactersWithSpaces>
  <SharedDoc>false</SharedDoc>
  <HLinks>
    <vt:vector size="18" baseType="variant">
      <vt:variant>
        <vt:i4>131073</vt:i4>
      </vt:variant>
      <vt:variant>
        <vt:i4>6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Dzięgielewska</dc:creator>
  <cp:keywords/>
  <cp:lastModifiedBy>Małgorzata Jendryczka</cp:lastModifiedBy>
  <cp:revision>7</cp:revision>
  <cp:lastPrinted>2023-10-31T13:38:00Z</cp:lastPrinted>
  <dcterms:created xsi:type="dcterms:W3CDTF">2023-10-31T07:45:00Z</dcterms:created>
  <dcterms:modified xsi:type="dcterms:W3CDTF">2023-11-06T08:05:00Z</dcterms:modified>
</cp:coreProperties>
</file>