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0D6" w:rsidRPr="00174EF0" w:rsidRDefault="009536F6" w:rsidP="009536F6">
      <w:pPr>
        <w:jc w:val="center"/>
        <w:rPr>
          <w:rFonts w:ascii="Arial" w:hAnsi="Arial" w:cs="Arial"/>
          <w:b/>
          <w:bCs/>
          <w:sz w:val="44"/>
          <w:szCs w:val="48"/>
        </w:rPr>
      </w:pPr>
      <w:r w:rsidRPr="00174EF0">
        <w:rPr>
          <w:rFonts w:ascii="Arial" w:hAnsi="Arial" w:cs="Arial"/>
          <w:b/>
          <w:bCs/>
          <w:sz w:val="44"/>
          <w:szCs w:val="48"/>
        </w:rPr>
        <w:t>PUNKT KONTAKTOWY W GMINIE WIELISZEW</w:t>
      </w:r>
    </w:p>
    <w:p w:rsidR="009536F6" w:rsidRPr="00174EF0" w:rsidRDefault="00F71594" w:rsidP="009536F6">
      <w:pPr>
        <w:jc w:val="center"/>
        <w:rPr>
          <w:rFonts w:ascii="Arial" w:hAnsi="Arial" w:cs="Arial"/>
          <w:b/>
          <w:bCs/>
          <w:color w:val="C00000"/>
          <w:sz w:val="40"/>
          <w:szCs w:val="44"/>
        </w:rPr>
      </w:pPr>
      <w:r w:rsidRPr="00174EF0">
        <w:rPr>
          <w:rFonts w:ascii="Arial" w:hAnsi="Arial" w:cs="Arial"/>
          <w:b/>
          <w:bCs/>
          <w:color w:val="C00000"/>
          <w:sz w:val="40"/>
          <w:szCs w:val="44"/>
        </w:rPr>
        <w:t>w sprawie szczególnie zjadliwej grypy ptaków</w:t>
      </w:r>
    </w:p>
    <w:tbl>
      <w:tblPr>
        <w:tblStyle w:val="Tabela-Siatka"/>
        <w:tblpPr w:leftFromText="141" w:rightFromText="141" w:vertAnchor="text" w:horzAnchor="margin" w:tblpY="-24"/>
        <w:tblW w:w="15163" w:type="dxa"/>
        <w:tblLook w:val="04A0" w:firstRow="1" w:lastRow="0" w:firstColumn="1" w:lastColumn="0" w:noHBand="0" w:noVBand="1"/>
      </w:tblPr>
      <w:tblGrid>
        <w:gridCol w:w="576"/>
        <w:gridCol w:w="5646"/>
        <w:gridCol w:w="4962"/>
        <w:gridCol w:w="3979"/>
      </w:tblGrid>
      <w:tr w:rsidR="00D62F81" w:rsidTr="00D62F81">
        <w:trPr>
          <w:trHeight w:val="773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71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467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azwa komórki organizacyjnej </w:t>
            </w:r>
            <w:r w:rsidRPr="0024671D">
              <w:rPr>
                <w:rFonts w:ascii="Arial" w:hAnsi="Arial" w:cs="Arial"/>
                <w:sz w:val="20"/>
                <w:szCs w:val="20"/>
              </w:rPr>
              <w:t>(firmy/działalności)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F81" w:rsidRDefault="00D62F81" w:rsidP="00D62F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1D">
              <w:rPr>
                <w:rFonts w:ascii="Arial" w:hAnsi="Arial" w:cs="Arial"/>
                <w:sz w:val="20"/>
                <w:szCs w:val="20"/>
              </w:rPr>
              <w:t>(numery telefonów, adresy e-mail)</w:t>
            </w:r>
          </w:p>
        </w:tc>
        <w:tc>
          <w:tcPr>
            <w:tcW w:w="3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F81" w:rsidRDefault="00D62F81" w:rsidP="00D62F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71D">
              <w:rPr>
                <w:rFonts w:ascii="Arial" w:hAnsi="Arial" w:cs="Arial"/>
                <w:sz w:val="20"/>
                <w:szCs w:val="20"/>
              </w:rPr>
              <w:t>(informacje dodatkowe)</w:t>
            </w:r>
          </w:p>
        </w:tc>
      </w:tr>
      <w:tr w:rsidR="00D62F81" w:rsidTr="00D62F81">
        <w:trPr>
          <w:trHeight w:val="19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7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7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F81" w:rsidRPr="0024671D" w:rsidRDefault="00D62F81" w:rsidP="00D62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62F81" w:rsidTr="00D62F81">
        <w:trPr>
          <w:trHeight w:val="960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2F81" w:rsidRPr="00174EF0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646" w:type="dxa"/>
            <w:tcBorders>
              <w:top w:val="double" w:sz="4" w:space="0" w:color="auto"/>
            </w:tcBorders>
            <w:vAlign w:val="center"/>
          </w:tcPr>
          <w:p w:rsidR="00D62F81" w:rsidRDefault="00D62F81" w:rsidP="00D62F81">
            <w:pPr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0DF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Powiatowy Inspektorat Weterynarii </w:t>
            </w:r>
            <w:r w:rsidRPr="00130DF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w Nowym Dworze Mazowieckim</w:t>
            </w:r>
          </w:p>
          <w:p w:rsidR="00D62F81" w:rsidRPr="00130DFE" w:rsidRDefault="00D62F81" w:rsidP="00D62F81">
            <w:pPr>
              <w:jc w:val="center"/>
              <w:outlineLvl w:val="2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130DFE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(właściwy administracyjnie dla powiatu legionowskiego)</w:t>
            </w: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Telefon / faks:</w:t>
            </w: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(22) 775-22-27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 xml:space="preserve">Adres e-mail: </w:t>
            </w:r>
            <w:hyperlink r:id="rId5" w:history="1">
              <w:r w:rsidRPr="00130DFE">
                <w:rPr>
                  <w:rStyle w:val="Hipercze"/>
                  <w:rFonts w:ascii="Arial Narrow" w:hAnsi="Arial Narrow" w:cs="Arial"/>
                  <w:b/>
                  <w:bCs/>
                  <w:color w:val="auto"/>
                  <w:sz w:val="24"/>
                  <w:szCs w:val="24"/>
                </w:rPr>
                <w:t>piw@piwndm.pl</w:t>
              </w:r>
            </w:hyperlink>
          </w:p>
        </w:tc>
        <w:tc>
          <w:tcPr>
            <w:tcW w:w="39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od poniedziałku do piątku 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8.00 – 16.00</w:t>
            </w:r>
          </w:p>
        </w:tc>
      </w:tr>
      <w:tr w:rsidR="00D62F81" w:rsidTr="00D62F81">
        <w:trPr>
          <w:trHeight w:val="1543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D62F81" w:rsidRPr="00174EF0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5646" w:type="dxa"/>
            <w:vAlign w:val="center"/>
          </w:tcPr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Urząd Gminy Wieliszew – 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Referat Spraw Obronnych i Zarządzania Kryzysowego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D62F81" w:rsidRPr="00596E6B" w:rsidRDefault="00D62F81" w:rsidP="00D62F8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6E6B">
              <w:rPr>
                <w:rFonts w:ascii="Arial Narrow" w:hAnsi="Arial Narrow" w:cs="Arial"/>
                <w:sz w:val="24"/>
                <w:szCs w:val="24"/>
              </w:rPr>
              <w:t xml:space="preserve">Telefon: </w:t>
            </w:r>
            <w:r w:rsidRPr="001250F3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596E6B">
              <w:rPr>
                <w:rFonts w:ascii="Arial Narrow" w:hAnsi="Arial Narrow"/>
                <w:b/>
                <w:bCs/>
                <w:sz w:val="24"/>
                <w:szCs w:val="24"/>
              </w:rPr>
              <w:t>22) 782 19 12</w:t>
            </w:r>
          </w:p>
          <w:p w:rsidR="00D62F81" w:rsidRPr="00596E6B" w:rsidRDefault="00D62F81" w:rsidP="00D62F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           (+48) </w:t>
            </w:r>
            <w:r w:rsidRPr="00596E6B">
              <w:rPr>
                <w:rFonts w:ascii="Arial Narrow" w:hAnsi="Arial Narrow"/>
                <w:b/>
                <w:bCs/>
                <w:sz w:val="24"/>
                <w:szCs w:val="24"/>
              </w:rPr>
              <w:t>668 823 194</w:t>
            </w:r>
          </w:p>
          <w:p w:rsidR="00D62F81" w:rsidRPr="00596E6B" w:rsidRDefault="00D62F81" w:rsidP="00D62F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           (+48) </w:t>
            </w:r>
            <w:r w:rsidRPr="00596E6B">
              <w:rPr>
                <w:rFonts w:ascii="Arial Narrow" w:hAnsi="Arial Narrow"/>
                <w:b/>
                <w:bCs/>
                <w:sz w:val="24"/>
                <w:szCs w:val="24"/>
              </w:rPr>
              <w:t>693 317 340</w:t>
            </w:r>
          </w:p>
          <w:p w:rsidR="00D62F81" w:rsidRDefault="00D62F81" w:rsidP="00D62F8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1D3A">
              <w:rPr>
                <w:rFonts w:ascii="Arial Narrow" w:hAnsi="Arial Narrow"/>
                <w:sz w:val="24"/>
                <w:szCs w:val="24"/>
              </w:rPr>
              <w:t xml:space="preserve">Adres e-mail: </w:t>
            </w:r>
            <w:hyperlink r:id="rId6" w:history="1">
              <w:r w:rsidRPr="00561D3A">
                <w:rPr>
                  <w:rStyle w:val="Hipercze"/>
                  <w:rFonts w:ascii="Arial Narrow" w:hAnsi="Arial Narrow"/>
                  <w:b/>
                  <w:bCs/>
                  <w:color w:val="auto"/>
                  <w:sz w:val="24"/>
                  <w:szCs w:val="24"/>
                </w:rPr>
                <w:t>bezpieczenstwo@wieliszew.pl</w:t>
              </w:r>
            </w:hyperlink>
          </w:p>
          <w:p w:rsidR="00D62F81" w:rsidRPr="00130DFE" w:rsidRDefault="00D62F81" w:rsidP="00D62F8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od poniedziałku do piątku </w:t>
            </w:r>
          </w:p>
          <w:p w:rsidR="00D62F81" w:rsidRPr="00130DFE" w:rsidRDefault="00D62F81" w:rsidP="00D62F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8.00 – 16.00</w:t>
            </w:r>
          </w:p>
        </w:tc>
      </w:tr>
      <w:tr w:rsidR="000E531B" w:rsidTr="00174EF0">
        <w:trPr>
          <w:trHeight w:val="1223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0E531B" w:rsidRPr="00174EF0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646" w:type="dxa"/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Urząd Gminy Wieliszew – 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Referat Ochrony Środowiska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i Gospodarki Odpadami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E531B" w:rsidRPr="00561D3A" w:rsidRDefault="000E531B" w:rsidP="000E53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1D3A">
              <w:rPr>
                <w:rFonts w:ascii="Arial Narrow" w:hAnsi="Arial Narrow" w:cs="Arial"/>
                <w:sz w:val="24"/>
                <w:szCs w:val="24"/>
              </w:rPr>
              <w:t xml:space="preserve">Telefon: </w:t>
            </w:r>
            <w:r w:rsidRPr="000E531B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561D3A">
              <w:rPr>
                <w:rFonts w:ascii="Arial Narrow" w:hAnsi="Arial Narrow"/>
                <w:b/>
                <w:bCs/>
                <w:sz w:val="24"/>
                <w:szCs w:val="24"/>
              </w:rPr>
              <w:t>22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  <w:r w:rsidRPr="00561D3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782 22 32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1D3A">
              <w:rPr>
                <w:rFonts w:ascii="Arial Narrow" w:hAnsi="Arial Narrow"/>
                <w:sz w:val="24"/>
                <w:szCs w:val="24"/>
              </w:rPr>
              <w:t xml:space="preserve">Adres e-mail: </w:t>
            </w:r>
            <w:hyperlink r:id="rId7" w:history="1">
              <w:r w:rsidRPr="00561D3A">
                <w:rPr>
                  <w:rStyle w:val="Hipercze"/>
                  <w:rFonts w:ascii="Arial Narrow" w:hAnsi="Arial Narrow"/>
                  <w:b/>
                  <w:bCs/>
                  <w:color w:val="auto"/>
                  <w:sz w:val="24"/>
                  <w:szCs w:val="24"/>
                </w:rPr>
                <w:t>ekologia@wieliszew.pl</w:t>
              </w:r>
            </w:hyperlink>
          </w:p>
        </w:tc>
        <w:tc>
          <w:tcPr>
            <w:tcW w:w="3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od poniedziałku do piątku 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8.00 – 16.00</w:t>
            </w:r>
          </w:p>
        </w:tc>
      </w:tr>
      <w:tr w:rsidR="000E531B" w:rsidTr="00D62F81">
        <w:trPr>
          <w:trHeight w:val="960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0E531B" w:rsidRPr="00174EF0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646" w:type="dxa"/>
            <w:vAlign w:val="center"/>
          </w:tcPr>
          <w:p w:rsidR="000E531B" w:rsidRPr="000E531B" w:rsidRDefault="000E531B" w:rsidP="000E531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531B">
              <w:rPr>
                <w:rFonts w:ascii="Arial Narrow" w:hAnsi="Arial Narrow" w:cs="Arial"/>
                <w:b/>
                <w:sz w:val="24"/>
                <w:szCs w:val="24"/>
              </w:rPr>
              <w:t>Komisariat Policji w Wieliszewie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Telefon: </w:t>
            </w:r>
            <w:r w:rsidRPr="000E531B">
              <w:rPr>
                <w:rFonts w:ascii="Arial Narrow" w:hAnsi="Arial Narrow" w:cs="Arial"/>
                <w:b/>
                <w:sz w:val="24"/>
                <w:szCs w:val="24"/>
              </w:rPr>
              <w:t>(22) 782 30 77</w:t>
            </w:r>
          </w:p>
        </w:tc>
        <w:tc>
          <w:tcPr>
            <w:tcW w:w="3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0E531B" w:rsidRPr="000E531B" w:rsidRDefault="000E531B" w:rsidP="000E531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531B">
              <w:rPr>
                <w:rFonts w:ascii="Arial Narrow" w:hAnsi="Arial Narrow" w:cs="Arial"/>
                <w:b/>
                <w:sz w:val="24"/>
                <w:szCs w:val="24"/>
              </w:rPr>
              <w:t>24h</w:t>
            </w:r>
          </w:p>
        </w:tc>
      </w:tr>
      <w:tr w:rsidR="000E531B" w:rsidTr="00D62F81">
        <w:trPr>
          <w:trHeight w:val="960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0E531B" w:rsidRPr="00174EF0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5646" w:type="dxa"/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Przychodnia Dla Zwierząt Mirosław Kado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E531B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Telefon: </w:t>
            </w:r>
            <w:r w:rsidRPr="001250F3">
              <w:rPr>
                <w:rFonts w:ascii="Arial Narrow" w:hAnsi="Arial Narrow" w:cs="Arial"/>
                <w:b/>
                <w:sz w:val="24"/>
                <w:szCs w:val="24"/>
              </w:rPr>
              <w:t>(22) 782 22 82, 602 237 021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1D3A">
              <w:rPr>
                <w:rFonts w:ascii="Arial Narrow" w:hAnsi="Arial Narrow"/>
                <w:sz w:val="24"/>
                <w:szCs w:val="24"/>
              </w:rPr>
              <w:t>Adres e-mail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1250F3">
              <w:rPr>
                <w:rFonts w:ascii="Arial Narrow" w:hAnsi="Arial Narrow"/>
                <w:b/>
                <w:sz w:val="24"/>
                <w:szCs w:val="24"/>
              </w:rPr>
              <w:t>mkado@wp.pl</w:t>
            </w:r>
          </w:p>
        </w:tc>
        <w:tc>
          <w:tcPr>
            <w:tcW w:w="3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od poniedziałku do piątku 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8.00 –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.00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Sobota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8.00 – 14.00</w:t>
            </w:r>
          </w:p>
        </w:tc>
      </w:tr>
      <w:tr w:rsidR="000E531B" w:rsidTr="00D62F81">
        <w:trPr>
          <w:trHeight w:val="960"/>
        </w:trPr>
        <w:tc>
          <w:tcPr>
            <w:tcW w:w="5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531B" w:rsidRPr="00174EF0" w:rsidRDefault="000E531B" w:rsidP="000E531B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74EF0">
              <w:rPr>
                <w:rFonts w:ascii="Arial Narrow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5646" w:type="dxa"/>
            <w:tcBorders>
              <w:bottom w:val="doub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62F81">
              <w:rPr>
                <w:rFonts w:ascii="Arial Narrow" w:hAnsi="Arial Narrow" w:cs="Arial"/>
                <w:b/>
                <w:bCs/>
                <w:sz w:val="24"/>
                <w:szCs w:val="24"/>
              </w:rPr>
              <w:t>Zgutka Beata, Koremba Rafał. Gabinet Weterynaryjny.</w:t>
            </w:r>
          </w:p>
        </w:tc>
        <w:tc>
          <w:tcPr>
            <w:tcW w:w="49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E531B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Telefon: </w:t>
            </w:r>
            <w:r w:rsidRPr="000E531B">
              <w:rPr>
                <w:rFonts w:ascii="Arial Narrow" w:hAnsi="Arial Narrow" w:cs="Arial"/>
                <w:b/>
                <w:sz w:val="24"/>
                <w:szCs w:val="24"/>
              </w:rPr>
              <w:t>(22) 767 94 47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61D3A">
              <w:rPr>
                <w:rFonts w:ascii="Arial Narrow" w:hAnsi="Arial Narrow"/>
                <w:sz w:val="24"/>
                <w:szCs w:val="24"/>
              </w:rPr>
              <w:t>Adres e-mail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1250F3">
              <w:rPr>
                <w:rFonts w:ascii="Arial Narrow" w:hAnsi="Arial Narrow"/>
                <w:b/>
                <w:sz w:val="24"/>
                <w:szCs w:val="24"/>
              </w:rPr>
              <w:t>lecznica.wieliszew@wp.pl</w:t>
            </w:r>
          </w:p>
        </w:tc>
        <w:tc>
          <w:tcPr>
            <w:tcW w:w="39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sz w:val="24"/>
                <w:szCs w:val="24"/>
              </w:rPr>
              <w:t>Godziny pracy: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od poniedziałku do piątku 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.00 –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20</w:t>
            </w:r>
            <w:r w:rsidRPr="00130DFE">
              <w:rPr>
                <w:rFonts w:ascii="Arial Narrow" w:hAnsi="Arial Narrow" w:cs="Arial"/>
                <w:b/>
                <w:bCs/>
                <w:sz w:val="24"/>
                <w:szCs w:val="24"/>
              </w:rPr>
              <w:t>.00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Sobota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10.00 – 15.00</w:t>
            </w:r>
          </w:p>
          <w:p w:rsidR="000E531B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Niedziela</w:t>
            </w:r>
          </w:p>
          <w:p w:rsidR="000E531B" w:rsidRPr="00130DFE" w:rsidRDefault="000E531B" w:rsidP="000E531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10.00 – 12.00</w:t>
            </w:r>
          </w:p>
        </w:tc>
      </w:tr>
    </w:tbl>
    <w:p w:rsidR="00561D3A" w:rsidRPr="00561D3A" w:rsidRDefault="00561D3A" w:rsidP="00174EF0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sectPr w:rsidR="00561D3A" w:rsidRPr="00561D3A" w:rsidSect="00174EF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D6"/>
    <w:rsid w:val="000E531B"/>
    <w:rsid w:val="001250F3"/>
    <w:rsid w:val="00130DFE"/>
    <w:rsid w:val="00174EF0"/>
    <w:rsid w:val="0024671D"/>
    <w:rsid w:val="00561D3A"/>
    <w:rsid w:val="005807F7"/>
    <w:rsid w:val="005961D2"/>
    <w:rsid w:val="00596E6B"/>
    <w:rsid w:val="009536F6"/>
    <w:rsid w:val="00A870D6"/>
    <w:rsid w:val="00A93FDC"/>
    <w:rsid w:val="00D62F81"/>
    <w:rsid w:val="00DF4D42"/>
    <w:rsid w:val="00F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547EE-D461-4871-8B82-F844E80E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0D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D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logia@wielisze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zpieczenstwo@wieliszew.pl" TargetMode="External"/><Relationship Id="rId5" Type="http://schemas.openxmlformats.org/officeDocument/2006/relationships/hyperlink" Target="mailto:piw@piwnd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4333-DAA3-4C74-B0F5-E516580D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Żbikowski</dc:creator>
  <cp:keywords/>
  <dc:description/>
  <cp:lastModifiedBy>Wiesław Żbikowski</cp:lastModifiedBy>
  <cp:revision>3</cp:revision>
  <cp:lastPrinted>2023-05-11T05:11:00Z</cp:lastPrinted>
  <dcterms:created xsi:type="dcterms:W3CDTF">2023-05-11T05:12:00Z</dcterms:created>
  <dcterms:modified xsi:type="dcterms:W3CDTF">2023-05-11T05:12:00Z</dcterms:modified>
</cp:coreProperties>
</file>